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27FD" w14:textId="478EC9B5" w:rsidR="005110D6" w:rsidRPr="00D2402C" w:rsidRDefault="00A944A5" w:rsidP="00C22FE7">
      <w:pPr>
        <w:pStyle w:val="Heading1"/>
        <w:spacing w:before="76" w:line="276" w:lineRule="auto"/>
        <w:ind w:left="0" w:right="17"/>
        <w:jc w:val="center"/>
        <w:rPr>
          <w:rFonts w:asciiTheme="minorHAnsi" w:hAnsiTheme="minorHAnsi" w:cstheme="minorHAnsi"/>
          <w:sz w:val="22"/>
          <w:szCs w:val="22"/>
        </w:rPr>
      </w:pPr>
      <w:r w:rsidRPr="00E32D41">
        <w:rPr>
          <w:rFonts w:asciiTheme="minorHAnsi" w:hAnsiTheme="minorHAnsi" w:cstheme="minorHAnsi"/>
          <w:noProof/>
          <w:lang w:val="es-ES"/>
        </w:rPr>
        <w:drawing>
          <wp:anchor distT="0" distB="0" distL="114300" distR="114300" simplePos="0" relativeHeight="251659776" behindDoc="0" locked="0" layoutInCell="1" allowOverlap="1" wp14:anchorId="19AC053F" wp14:editId="3C75D6D2">
            <wp:simplePos x="0" y="0"/>
            <wp:positionH relativeFrom="column">
              <wp:posOffset>-87782</wp:posOffset>
            </wp:positionH>
            <wp:positionV relativeFrom="paragraph">
              <wp:posOffset>-516280</wp:posOffset>
            </wp:positionV>
            <wp:extent cx="1250899" cy="711296"/>
            <wp:effectExtent l="0" t="0" r="6985" b="0"/>
            <wp:wrapNone/>
            <wp:docPr id="74918955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89558" name="Imagen 1" descr="Logotipo, nombre de la empres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1250899" cy="711296"/>
                    </a:xfrm>
                    <a:prstGeom prst="rect">
                      <a:avLst/>
                    </a:prstGeom>
                  </pic:spPr>
                </pic:pic>
              </a:graphicData>
            </a:graphic>
          </wp:anchor>
        </w:drawing>
      </w:r>
    </w:p>
    <w:p w14:paraId="5B46C8EC" w14:textId="34BC22FB" w:rsidR="00A61E36" w:rsidRPr="00D2402C" w:rsidRDefault="009149FB" w:rsidP="00C22FE7">
      <w:pPr>
        <w:pStyle w:val="Heading1"/>
        <w:spacing w:before="76" w:line="276" w:lineRule="auto"/>
        <w:ind w:left="0" w:right="17"/>
        <w:jc w:val="center"/>
        <w:rPr>
          <w:rFonts w:asciiTheme="minorHAnsi" w:hAnsiTheme="minorHAnsi" w:cstheme="minorHAnsi"/>
          <w:sz w:val="22"/>
          <w:szCs w:val="22"/>
        </w:rPr>
      </w:pPr>
      <w:r w:rsidRPr="00D2402C">
        <w:rPr>
          <w:rFonts w:asciiTheme="minorHAnsi" w:hAnsiTheme="minorHAnsi" w:cstheme="minorHAnsi"/>
          <w:sz w:val="22"/>
          <w:szCs w:val="22"/>
        </w:rPr>
        <w:t>PRIVACY</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POLICY</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 xml:space="preserve">- </w:t>
      </w:r>
      <w:r w:rsidRPr="00D2402C">
        <w:rPr>
          <w:rFonts w:asciiTheme="minorHAnsi" w:hAnsiTheme="minorHAnsi" w:cstheme="minorHAnsi"/>
          <w:spacing w:val="-2"/>
          <w:sz w:val="22"/>
          <w:szCs w:val="22"/>
        </w:rPr>
        <w:t>LANDLORDS</w:t>
      </w:r>
    </w:p>
    <w:p w14:paraId="5B46C8ED" w14:textId="526A2562" w:rsidR="00A61E36" w:rsidRPr="00D2402C" w:rsidRDefault="00A61E36" w:rsidP="00C22FE7">
      <w:pPr>
        <w:pStyle w:val="BodyText"/>
        <w:spacing w:line="276" w:lineRule="auto"/>
        <w:rPr>
          <w:rFonts w:asciiTheme="minorHAnsi" w:hAnsiTheme="minorHAnsi" w:cstheme="minorHAnsi"/>
          <w:b/>
          <w:sz w:val="22"/>
          <w:szCs w:val="22"/>
        </w:rPr>
      </w:pPr>
    </w:p>
    <w:p w14:paraId="259E8A9E" w14:textId="704B5CAA" w:rsidR="00643644" w:rsidRPr="00D2402C" w:rsidRDefault="00643644" w:rsidP="00C22FE7">
      <w:pPr>
        <w:pStyle w:val="BodyText"/>
        <w:spacing w:before="2" w:line="276" w:lineRule="auto"/>
        <w:jc w:val="both"/>
        <w:rPr>
          <w:rFonts w:asciiTheme="minorHAnsi" w:hAnsiTheme="minorHAnsi" w:cstheme="minorHAnsi"/>
          <w:bCs/>
          <w:sz w:val="22"/>
          <w:szCs w:val="22"/>
        </w:rPr>
      </w:pPr>
      <w:r w:rsidRPr="00D2402C">
        <w:rPr>
          <w:rFonts w:asciiTheme="minorHAnsi" w:hAnsiTheme="minorHAnsi" w:cstheme="minorHAnsi"/>
          <w:bCs/>
          <w:sz w:val="22"/>
          <w:szCs w:val="22"/>
        </w:rPr>
        <w:t>Cellnex v</w:t>
      </w:r>
      <w:r w:rsidRPr="00CA2556">
        <w:rPr>
          <w:rFonts w:asciiTheme="minorHAnsi" w:hAnsiTheme="minorHAnsi" w:cstheme="minorHAnsi"/>
          <w:bCs/>
          <w:sz w:val="22"/>
          <w:szCs w:val="22"/>
        </w:rPr>
        <w:t>alue</w:t>
      </w:r>
      <w:r w:rsidRPr="00D2402C">
        <w:rPr>
          <w:rFonts w:asciiTheme="minorHAnsi" w:hAnsiTheme="minorHAnsi" w:cstheme="minorHAnsi"/>
          <w:bCs/>
          <w:sz w:val="22"/>
          <w:szCs w:val="22"/>
        </w:rPr>
        <w:t>s</w:t>
      </w:r>
      <w:r w:rsidRPr="00CA2556">
        <w:rPr>
          <w:rFonts w:asciiTheme="minorHAnsi" w:hAnsiTheme="minorHAnsi" w:cstheme="minorHAnsi"/>
          <w:bCs/>
          <w:sz w:val="22"/>
          <w:szCs w:val="22"/>
        </w:rPr>
        <w:t xml:space="preserve"> your privacy and </w:t>
      </w:r>
      <w:r w:rsidRPr="00D2402C">
        <w:rPr>
          <w:rFonts w:asciiTheme="minorHAnsi" w:hAnsiTheme="minorHAnsi" w:cstheme="minorHAnsi"/>
          <w:bCs/>
          <w:sz w:val="22"/>
          <w:szCs w:val="22"/>
        </w:rPr>
        <w:t xml:space="preserve">is </w:t>
      </w:r>
      <w:r w:rsidRPr="00CA2556">
        <w:rPr>
          <w:rFonts w:asciiTheme="minorHAnsi" w:hAnsiTheme="minorHAnsi" w:cstheme="minorHAnsi"/>
          <w:bCs/>
          <w:sz w:val="22"/>
          <w:szCs w:val="22"/>
        </w:rPr>
        <w:t xml:space="preserve">committed to protecting your personal data. This notice </w:t>
      </w:r>
      <w:r w:rsidRPr="00D2402C">
        <w:rPr>
          <w:rFonts w:asciiTheme="minorHAnsi" w:hAnsiTheme="minorHAnsi" w:cstheme="minorHAnsi"/>
          <w:bCs/>
          <w:sz w:val="22"/>
          <w:szCs w:val="22"/>
        </w:rPr>
        <w:t xml:space="preserve">applies to the processing of your personal data in the context of landlords commercial and contractual relationships and </w:t>
      </w:r>
      <w:r w:rsidRPr="00CA2556">
        <w:rPr>
          <w:rFonts w:asciiTheme="minorHAnsi" w:hAnsiTheme="minorHAnsi" w:cstheme="minorHAnsi"/>
          <w:bCs/>
          <w:sz w:val="22"/>
          <w:szCs w:val="22"/>
        </w:rPr>
        <w:t>explains how we collect, use, and protect your personal data</w:t>
      </w:r>
      <w:r w:rsidRPr="00D2402C">
        <w:rPr>
          <w:rFonts w:asciiTheme="minorHAnsi" w:hAnsiTheme="minorHAnsi" w:cstheme="minorHAnsi"/>
          <w:bCs/>
          <w:sz w:val="22"/>
          <w:szCs w:val="22"/>
        </w:rPr>
        <w:t>, as well as how you can contact us if you have any questions about these matters and/or want to pose other privacy queries.</w:t>
      </w:r>
    </w:p>
    <w:p w14:paraId="27E90210" w14:textId="3D1BEB29" w:rsidR="00360001" w:rsidRPr="00D2402C" w:rsidRDefault="00360001" w:rsidP="00C22FE7">
      <w:pPr>
        <w:pStyle w:val="BodyText"/>
        <w:spacing w:line="276" w:lineRule="auto"/>
        <w:ind w:left="101" w:right="117"/>
        <w:jc w:val="both"/>
        <w:rPr>
          <w:rFonts w:asciiTheme="minorHAnsi" w:hAnsiTheme="minorHAnsi" w:cstheme="minorHAnsi"/>
          <w:sz w:val="22"/>
          <w:szCs w:val="22"/>
        </w:rPr>
      </w:pPr>
    </w:p>
    <w:p w14:paraId="5B46C8F1"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Who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 xml:space="preserve">are </w:t>
      </w:r>
      <w:r w:rsidRPr="00D2402C">
        <w:rPr>
          <w:rFonts w:asciiTheme="minorHAnsi" w:hAnsiTheme="minorHAnsi" w:cstheme="minorHAnsi"/>
          <w:spacing w:val="-5"/>
          <w:sz w:val="22"/>
          <w:szCs w:val="22"/>
        </w:rPr>
        <w:t>we?</w:t>
      </w:r>
    </w:p>
    <w:p w14:paraId="5B46C8F2" w14:textId="4A4EAEA5" w:rsidR="00A61E36" w:rsidRPr="00D2402C" w:rsidRDefault="00A61E36" w:rsidP="00C22FE7">
      <w:pPr>
        <w:pStyle w:val="BodyText"/>
        <w:spacing w:line="276" w:lineRule="auto"/>
        <w:rPr>
          <w:rFonts w:asciiTheme="minorHAnsi" w:hAnsiTheme="minorHAnsi" w:cstheme="minorHAnsi"/>
          <w:b/>
          <w:sz w:val="22"/>
          <w:szCs w:val="22"/>
        </w:rPr>
      </w:pPr>
    </w:p>
    <w:p w14:paraId="5B46C8F4" w14:textId="6B002490" w:rsidR="00A61E36" w:rsidRPr="00D2402C" w:rsidRDefault="009149FB" w:rsidP="00C22FE7">
      <w:pPr>
        <w:pStyle w:val="BodyText"/>
        <w:spacing w:line="276" w:lineRule="auto"/>
        <w:ind w:left="101" w:right="117"/>
        <w:jc w:val="both"/>
        <w:rPr>
          <w:rFonts w:asciiTheme="minorHAnsi" w:hAnsiTheme="minorHAnsi" w:cstheme="minorHAnsi"/>
          <w:sz w:val="22"/>
          <w:szCs w:val="22"/>
        </w:rPr>
      </w:pPr>
      <w:r w:rsidRPr="00D2402C">
        <w:rPr>
          <w:rFonts w:asciiTheme="minorHAnsi" w:hAnsiTheme="minorHAnsi" w:cstheme="minorHAnsi"/>
          <w:sz w:val="22"/>
          <w:szCs w:val="22"/>
        </w:rPr>
        <w:t>Your personal data will be processed by the Cellnex group company with which you have concluded</w:t>
      </w:r>
      <w:r w:rsidRPr="00D2402C">
        <w:rPr>
          <w:rFonts w:asciiTheme="minorHAnsi" w:hAnsiTheme="minorHAnsi" w:cstheme="minorHAnsi"/>
          <w:spacing w:val="-16"/>
          <w:sz w:val="22"/>
          <w:szCs w:val="22"/>
        </w:rPr>
        <w:t xml:space="preserve"> </w:t>
      </w:r>
      <w:r w:rsidRPr="00D2402C">
        <w:rPr>
          <w:rFonts w:asciiTheme="minorHAnsi" w:hAnsiTheme="minorHAnsi" w:cstheme="minorHAnsi"/>
          <w:sz w:val="22"/>
          <w:szCs w:val="22"/>
        </w:rPr>
        <w:t>and/or</w:t>
      </w:r>
      <w:r w:rsidRPr="00D2402C">
        <w:rPr>
          <w:rFonts w:asciiTheme="minorHAnsi" w:hAnsiTheme="minorHAnsi" w:cstheme="minorHAnsi"/>
          <w:spacing w:val="-16"/>
          <w:sz w:val="22"/>
          <w:szCs w:val="22"/>
        </w:rPr>
        <w:t xml:space="preserve"> </w:t>
      </w:r>
      <w:r w:rsidRPr="00D2402C">
        <w:rPr>
          <w:rFonts w:asciiTheme="minorHAnsi" w:hAnsiTheme="minorHAnsi" w:cstheme="minorHAnsi"/>
          <w:sz w:val="22"/>
          <w:szCs w:val="22"/>
        </w:rPr>
        <w:t>maintain</w:t>
      </w:r>
      <w:r w:rsidRPr="00D2402C">
        <w:rPr>
          <w:rFonts w:asciiTheme="minorHAnsi" w:hAnsiTheme="minorHAnsi" w:cstheme="minorHAnsi"/>
          <w:spacing w:val="-14"/>
          <w:sz w:val="22"/>
          <w:szCs w:val="22"/>
        </w:rPr>
        <w:t xml:space="preserve"> </w:t>
      </w:r>
      <w:r w:rsidRPr="00D2402C">
        <w:rPr>
          <w:rFonts w:asciiTheme="minorHAnsi" w:hAnsiTheme="minorHAnsi" w:cstheme="minorHAnsi"/>
          <w:sz w:val="22"/>
          <w:szCs w:val="22"/>
        </w:rPr>
        <w:t>a</w:t>
      </w:r>
      <w:r w:rsidRPr="00D2402C">
        <w:rPr>
          <w:rFonts w:asciiTheme="minorHAnsi" w:hAnsiTheme="minorHAnsi" w:cstheme="minorHAnsi"/>
          <w:spacing w:val="-16"/>
          <w:sz w:val="22"/>
          <w:szCs w:val="22"/>
        </w:rPr>
        <w:t xml:space="preserve"> </w:t>
      </w:r>
      <w:r w:rsidRPr="00D2402C">
        <w:rPr>
          <w:rFonts w:asciiTheme="minorHAnsi" w:hAnsiTheme="minorHAnsi" w:cstheme="minorHAnsi"/>
          <w:sz w:val="22"/>
          <w:szCs w:val="22"/>
        </w:rPr>
        <w:t>lease</w:t>
      </w:r>
      <w:r w:rsidRPr="00D2402C">
        <w:rPr>
          <w:rFonts w:asciiTheme="minorHAnsi" w:hAnsiTheme="minorHAnsi" w:cstheme="minorHAnsi"/>
          <w:spacing w:val="-16"/>
          <w:sz w:val="22"/>
          <w:szCs w:val="22"/>
        </w:rPr>
        <w:t xml:space="preserve"> </w:t>
      </w:r>
      <w:r w:rsidR="00837EF1" w:rsidRPr="00D2402C">
        <w:rPr>
          <w:rFonts w:asciiTheme="minorHAnsi" w:hAnsiTheme="minorHAnsi" w:cstheme="minorHAnsi"/>
          <w:sz w:val="22"/>
          <w:szCs w:val="22"/>
        </w:rPr>
        <w:t>contract</w:t>
      </w:r>
      <w:r w:rsidR="00837EF1" w:rsidRPr="00D2402C">
        <w:rPr>
          <w:rFonts w:asciiTheme="minorHAnsi" w:hAnsiTheme="minorHAnsi" w:cstheme="minorHAnsi"/>
          <w:spacing w:val="-14"/>
          <w:sz w:val="22"/>
          <w:szCs w:val="22"/>
        </w:rPr>
        <w:t xml:space="preserve"> </w:t>
      </w:r>
      <w:r w:rsidRPr="00D2402C">
        <w:rPr>
          <w:rFonts w:asciiTheme="minorHAnsi" w:hAnsiTheme="minorHAnsi" w:cstheme="minorHAnsi"/>
          <w:sz w:val="22"/>
          <w:szCs w:val="22"/>
        </w:rPr>
        <w:t>or</w:t>
      </w:r>
      <w:r w:rsidRPr="00D2402C">
        <w:rPr>
          <w:rFonts w:asciiTheme="minorHAnsi" w:hAnsiTheme="minorHAnsi" w:cstheme="minorHAnsi"/>
          <w:spacing w:val="-16"/>
          <w:sz w:val="22"/>
          <w:szCs w:val="22"/>
        </w:rPr>
        <w:t xml:space="preserve"> </w:t>
      </w:r>
      <w:r w:rsidR="00837EF1" w:rsidRPr="00D2402C">
        <w:rPr>
          <w:rFonts w:asciiTheme="minorHAnsi" w:hAnsiTheme="minorHAnsi" w:cstheme="minorHAnsi"/>
          <w:spacing w:val="-16"/>
          <w:sz w:val="22"/>
          <w:szCs w:val="22"/>
          <w:lang w:val="ca-ES"/>
        </w:rPr>
        <w:t xml:space="preserve">any similar </w:t>
      </w:r>
      <w:proofErr w:type="spellStart"/>
      <w:r w:rsidR="00837EF1" w:rsidRPr="00D2402C">
        <w:rPr>
          <w:rFonts w:asciiTheme="minorHAnsi" w:hAnsiTheme="minorHAnsi" w:cstheme="minorHAnsi"/>
          <w:spacing w:val="-16"/>
          <w:sz w:val="22"/>
          <w:szCs w:val="22"/>
          <w:lang w:val="ca-ES"/>
        </w:rPr>
        <w:t>type</w:t>
      </w:r>
      <w:proofErr w:type="spellEnd"/>
      <w:r w:rsidR="00837EF1" w:rsidRPr="00D2402C">
        <w:rPr>
          <w:rFonts w:asciiTheme="minorHAnsi" w:hAnsiTheme="minorHAnsi" w:cstheme="minorHAnsi"/>
          <w:spacing w:val="-16"/>
          <w:sz w:val="22"/>
          <w:szCs w:val="22"/>
          <w:lang w:val="ca-ES"/>
        </w:rPr>
        <w:t xml:space="preserve"> of </w:t>
      </w:r>
      <w:proofErr w:type="spellStart"/>
      <w:r w:rsidR="00837EF1" w:rsidRPr="00D2402C">
        <w:rPr>
          <w:rFonts w:asciiTheme="minorHAnsi" w:hAnsiTheme="minorHAnsi" w:cstheme="minorHAnsi"/>
          <w:spacing w:val="-16"/>
          <w:sz w:val="22"/>
          <w:szCs w:val="22"/>
          <w:lang w:val="ca-ES"/>
        </w:rPr>
        <w:t>agreement</w:t>
      </w:r>
      <w:proofErr w:type="spellEnd"/>
      <w:r w:rsidRPr="00D2402C">
        <w:rPr>
          <w:rFonts w:asciiTheme="minorHAnsi" w:hAnsiTheme="minorHAnsi" w:cstheme="minorHAnsi"/>
          <w:spacing w:val="-15"/>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16"/>
          <w:sz w:val="22"/>
          <w:szCs w:val="22"/>
        </w:rPr>
        <w:t xml:space="preserve"> </w:t>
      </w:r>
      <w:r w:rsidRPr="00D2402C">
        <w:rPr>
          <w:rFonts w:asciiTheme="minorHAnsi" w:hAnsiTheme="minorHAnsi" w:cstheme="minorHAnsi"/>
          <w:sz w:val="22"/>
          <w:szCs w:val="22"/>
        </w:rPr>
        <w:t>"</w:t>
      </w:r>
      <w:r w:rsidRPr="00D2402C">
        <w:rPr>
          <w:rFonts w:asciiTheme="minorHAnsi" w:hAnsiTheme="minorHAnsi" w:cstheme="minorHAnsi"/>
          <w:b/>
          <w:sz w:val="22"/>
          <w:szCs w:val="22"/>
        </w:rPr>
        <w:t>Agreement</w:t>
      </w:r>
      <w:r w:rsidRPr="00D2402C">
        <w:rPr>
          <w:rFonts w:asciiTheme="minorHAnsi" w:hAnsiTheme="minorHAnsi" w:cstheme="minorHAnsi"/>
          <w:sz w:val="22"/>
          <w:szCs w:val="22"/>
        </w:rPr>
        <w:t>").</w:t>
      </w:r>
      <w:r w:rsidRPr="00D2402C">
        <w:rPr>
          <w:rFonts w:asciiTheme="minorHAnsi" w:hAnsiTheme="minorHAnsi" w:cstheme="minorHAnsi"/>
          <w:spacing w:val="-15"/>
          <w:sz w:val="22"/>
          <w:szCs w:val="22"/>
        </w:rPr>
        <w:t xml:space="preserve"> </w:t>
      </w:r>
      <w:r w:rsidRPr="00D2402C">
        <w:rPr>
          <w:rFonts w:asciiTheme="minorHAnsi" w:hAnsiTheme="minorHAnsi" w:cstheme="minorHAnsi"/>
          <w:sz w:val="22"/>
          <w:szCs w:val="22"/>
        </w:rPr>
        <w:t>This company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acts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Controller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under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General</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Protection Regulation (the "</w:t>
      </w:r>
      <w:r w:rsidRPr="00D2402C">
        <w:rPr>
          <w:rFonts w:asciiTheme="minorHAnsi" w:hAnsiTheme="minorHAnsi" w:cstheme="minorHAnsi"/>
          <w:b/>
          <w:sz w:val="22"/>
          <w:szCs w:val="22"/>
        </w:rPr>
        <w:t>GDPR</w:t>
      </w:r>
      <w:r w:rsidRPr="00D2402C">
        <w:rPr>
          <w:rFonts w:asciiTheme="minorHAnsi" w:hAnsiTheme="minorHAnsi" w:cstheme="minorHAnsi"/>
          <w:sz w:val="22"/>
          <w:szCs w:val="22"/>
        </w:rPr>
        <w:t>").</w:t>
      </w:r>
    </w:p>
    <w:p w14:paraId="5B46C8F5"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8F6"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What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do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we</w:t>
      </w:r>
      <w:r w:rsidRPr="00D2402C">
        <w:rPr>
          <w:rFonts w:asciiTheme="minorHAnsi" w:hAnsiTheme="minorHAnsi" w:cstheme="minorHAnsi"/>
          <w:spacing w:val="-1"/>
          <w:sz w:val="22"/>
          <w:szCs w:val="22"/>
        </w:rPr>
        <w:t xml:space="preserve"> </w:t>
      </w:r>
      <w:r w:rsidRPr="00D2402C">
        <w:rPr>
          <w:rFonts w:asciiTheme="minorHAnsi" w:hAnsiTheme="minorHAnsi" w:cstheme="minorHAnsi"/>
          <w:spacing w:val="-2"/>
          <w:sz w:val="22"/>
          <w:szCs w:val="22"/>
        </w:rPr>
        <w:t>process?</w:t>
      </w:r>
    </w:p>
    <w:p w14:paraId="5B46C8F7" w14:textId="77777777" w:rsidR="00A61E36" w:rsidRPr="00D2402C" w:rsidRDefault="00A61E36" w:rsidP="00C22FE7">
      <w:pPr>
        <w:pStyle w:val="BodyText"/>
        <w:spacing w:line="276" w:lineRule="auto"/>
        <w:rPr>
          <w:rFonts w:asciiTheme="minorHAnsi" w:hAnsiTheme="minorHAnsi" w:cstheme="minorHAnsi"/>
          <w:b/>
          <w:sz w:val="22"/>
          <w:szCs w:val="22"/>
        </w:rPr>
      </w:pPr>
    </w:p>
    <w:p w14:paraId="5B46C8F9" w14:textId="7F878C7D" w:rsidR="00A61E36"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 xml:space="preserve">The personal data processed by Cellnex are those collected at the time the </w:t>
      </w:r>
      <w:r w:rsidR="00A67FB7" w:rsidRPr="00D2402C">
        <w:rPr>
          <w:rFonts w:asciiTheme="minorHAnsi" w:hAnsiTheme="minorHAnsi" w:cstheme="minorHAnsi"/>
          <w:sz w:val="22"/>
          <w:szCs w:val="22"/>
        </w:rPr>
        <w:t xml:space="preserve">Agreement </w:t>
      </w:r>
      <w:r w:rsidRPr="00D2402C">
        <w:rPr>
          <w:rFonts w:asciiTheme="minorHAnsi" w:hAnsiTheme="minorHAnsi" w:cstheme="minorHAnsi"/>
          <w:sz w:val="22"/>
          <w:szCs w:val="22"/>
        </w:rPr>
        <w:t>was concluded,</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well</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any</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others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that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may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be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necessary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ensure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purposes</w:t>
      </w:r>
      <w:r w:rsidRPr="00D2402C">
        <w:rPr>
          <w:rFonts w:asciiTheme="minorHAnsi" w:hAnsiTheme="minorHAnsi" w:cstheme="minorHAnsi"/>
          <w:spacing w:val="-10"/>
          <w:sz w:val="22"/>
          <w:szCs w:val="22"/>
        </w:rPr>
        <w:t xml:space="preserve"> </w:t>
      </w:r>
      <w:r w:rsidRPr="00D2402C">
        <w:rPr>
          <w:rFonts w:asciiTheme="minorHAnsi" w:hAnsiTheme="minorHAnsi" w:cstheme="minorHAnsi"/>
          <w:sz w:val="22"/>
          <w:szCs w:val="22"/>
        </w:rPr>
        <w:t>set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out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below. This data may include, among others, identification data (e.g. name and ID card number), contact data (e.g. address, telephone number and e-mail) and economic and financial data (e.g. rent amount, tax number and IBAN).</w:t>
      </w:r>
    </w:p>
    <w:p w14:paraId="23E66904" w14:textId="77777777" w:rsidR="00BA016E" w:rsidRPr="00D2402C" w:rsidRDefault="00BA016E" w:rsidP="00C22FE7">
      <w:pPr>
        <w:pStyle w:val="BodyText"/>
        <w:spacing w:line="276" w:lineRule="auto"/>
        <w:ind w:left="101" w:right="116"/>
        <w:jc w:val="both"/>
        <w:rPr>
          <w:rFonts w:asciiTheme="minorHAnsi" w:hAnsiTheme="minorHAnsi" w:cstheme="minorHAnsi"/>
          <w:sz w:val="22"/>
          <w:szCs w:val="22"/>
        </w:rPr>
      </w:pPr>
    </w:p>
    <w:p w14:paraId="5B46C8FD" w14:textId="77777777" w:rsidR="00A61E36" w:rsidRPr="00D2402C" w:rsidRDefault="009149FB" w:rsidP="00C22FE7">
      <w:pPr>
        <w:pStyle w:val="Heading1"/>
        <w:numPr>
          <w:ilvl w:val="0"/>
          <w:numId w:val="3"/>
        </w:numPr>
        <w:tabs>
          <w:tab w:val="left" w:pos="462"/>
        </w:tabs>
        <w:spacing w:line="276" w:lineRule="auto"/>
        <w:ind w:left="462" w:right="115"/>
        <w:rPr>
          <w:rFonts w:asciiTheme="minorHAnsi" w:hAnsiTheme="minorHAnsi" w:cstheme="minorHAnsi"/>
          <w:sz w:val="22"/>
          <w:szCs w:val="22"/>
        </w:rPr>
      </w:pPr>
      <w:r w:rsidRPr="00D2402C">
        <w:rPr>
          <w:rFonts w:asciiTheme="minorHAnsi" w:hAnsiTheme="minorHAnsi" w:cstheme="minorHAnsi"/>
          <w:sz w:val="22"/>
          <w:szCs w:val="22"/>
        </w:rPr>
        <w:t xml:space="preserve">For what purposes do we process your personal data (and the respective legal </w:t>
      </w:r>
      <w:r w:rsidRPr="00D2402C">
        <w:rPr>
          <w:rFonts w:asciiTheme="minorHAnsi" w:hAnsiTheme="minorHAnsi" w:cstheme="minorHAnsi"/>
          <w:spacing w:val="-2"/>
          <w:sz w:val="22"/>
          <w:szCs w:val="22"/>
        </w:rPr>
        <w:t>basis)?</w:t>
      </w:r>
    </w:p>
    <w:p w14:paraId="5B46C901" w14:textId="4FF3269B" w:rsidR="00A61E36" w:rsidRPr="00D2402C"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Cellnex</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will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process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your</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personal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data</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in</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order</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to</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fulfil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obligations,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exercise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rights</w:t>
      </w:r>
      <w:r w:rsidR="00595881" w:rsidRPr="00D2402C">
        <w:rPr>
          <w:rFonts w:asciiTheme="minorHAnsi" w:hAnsiTheme="minorHAnsi" w:cstheme="minorHAnsi"/>
          <w:sz w:val="22"/>
          <w:szCs w:val="22"/>
        </w:rPr>
        <w:t xml:space="preserve">, </w:t>
      </w:r>
      <w:r w:rsidR="005C234F" w:rsidRPr="00D2402C">
        <w:rPr>
          <w:rFonts w:asciiTheme="minorHAnsi" w:hAnsiTheme="minorHAnsi" w:cstheme="minorHAnsi"/>
          <w:sz w:val="22"/>
          <w:szCs w:val="22"/>
        </w:rPr>
        <w:t>manage</w:t>
      </w:r>
      <w:r w:rsidR="00483DCB">
        <w:rPr>
          <w:rFonts w:asciiTheme="minorHAnsi" w:hAnsiTheme="minorHAnsi" w:cstheme="minorHAnsi"/>
          <w:sz w:val="22"/>
          <w:szCs w:val="22"/>
        </w:rPr>
        <w:t xml:space="preserve"> </w:t>
      </w:r>
      <w:r w:rsidR="00082081" w:rsidRPr="00BA016E">
        <w:rPr>
          <w:rFonts w:asciiTheme="minorHAnsi" w:hAnsiTheme="minorHAnsi" w:cstheme="minorHAnsi"/>
          <w:sz w:val="22"/>
          <w:szCs w:val="22"/>
        </w:rPr>
        <w:t xml:space="preserve">the </w:t>
      </w:r>
      <w:r w:rsidR="005C234F" w:rsidRPr="00BA016E">
        <w:rPr>
          <w:rFonts w:asciiTheme="minorHAnsi" w:hAnsiTheme="minorHAnsi" w:cstheme="minorHAnsi"/>
          <w:sz w:val="22"/>
          <w:szCs w:val="22"/>
        </w:rPr>
        <w:t xml:space="preserve">Agreement, </w:t>
      </w:r>
      <w:r w:rsidRPr="00D2402C">
        <w:rPr>
          <w:rFonts w:asciiTheme="minorHAnsi" w:hAnsiTheme="minorHAnsi" w:cstheme="minorHAnsi"/>
          <w:sz w:val="22"/>
          <w:szCs w:val="22"/>
        </w:rPr>
        <w:t>and</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address any issues arising from</w:t>
      </w:r>
      <w:r w:rsidR="00082081" w:rsidRPr="00D2402C">
        <w:rPr>
          <w:rFonts w:asciiTheme="minorHAnsi" w:hAnsiTheme="minorHAnsi" w:cstheme="minorHAnsi"/>
          <w:sz w:val="22"/>
          <w:szCs w:val="22"/>
        </w:rPr>
        <w:t xml:space="preserve"> it</w:t>
      </w:r>
      <w:r w:rsidRPr="00D2402C">
        <w:rPr>
          <w:rFonts w:asciiTheme="minorHAnsi" w:hAnsiTheme="minorHAnsi" w:cstheme="minorHAnsi"/>
          <w:sz w:val="22"/>
          <w:szCs w:val="22"/>
        </w:rPr>
        <w:t>.</w:t>
      </w:r>
      <w:r w:rsidR="00BA016E">
        <w:rPr>
          <w:rFonts w:asciiTheme="minorHAnsi" w:hAnsiTheme="minorHAnsi" w:cstheme="minorHAnsi"/>
          <w:sz w:val="22"/>
          <w:szCs w:val="22"/>
        </w:rPr>
        <w:t xml:space="preserve"> </w:t>
      </w:r>
      <w:r w:rsidRPr="00D2402C">
        <w:rPr>
          <w:rFonts w:asciiTheme="minorHAnsi" w:hAnsiTheme="minorHAnsi" w:cstheme="minorHAnsi"/>
          <w:sz w:val="22"/>
          <w:szCs w:val="22"/>
        </w:rPr>
        <w:t>The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lawful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basis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for</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this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processing</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is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the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performance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of</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the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Agreement</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and,</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in</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certain</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cases, compliance with legal obligations, especially in tax matters, to which Cellnex is subject.</w:t>
      </w:r>
    </w:p>
    <w:p w14:paraId="5B46C902" w14:textId="77777777" w:rsidR="00A61E36" w:rsidRPr="00D2402C" w:rsidRDefault="00A61E36" w:rsidP="00C22FE7">
      <w:pPr>
        <w:pStyle w:val="BodyText"/>
        <w:spacing w:before="109" w:line="276" w:lineRule="auto"/>
        <w:rPr>
          <w:rFonts w:asciiTheme="minorHAnsi" w:hAnsiTheme="minorHAnsi" w:cstheme="minorHAnsi"/>
          <w:sz w:val="22"/>
          <w:szCs w:val="22"/>
        </w:rPr>
      </w:pPr>
    </w:p>
    <w:p w14:paraId="5B46C903" w14:textId="77777777" w:rsidR="00A61E36" w:rsidRPr="00D2402C" w:rsidRDefault="009149FB" w:rsidP="00C22FE7">
      <w:pPr>
        <w:pStyle w:val="Heading1"/>
        <w:numPr>
          <w:ilvl w:val="0"/>
          <w:numId w:val="3"/>
        </w:numPr>
        <w:tabs>
          <w:tab w:val="left" w:pos="461"/>
        </w:tabs>
        <w:spacing w:line="276" w:lineRule="auto"/>
        <w:ind w:hanging="359"/>
        <w:rPr>
          <w:rFonts w:asciiTheme="minorHAnsi" w:hAnsiTheme="minorHAnsi" w:cstheme="minorHAnsi"/>
          <w:sz w:val="22"/>
          <w:szCs w:val="22"/>
        </w:rPr>
      </w:pPr>
      <w:r w:rsidRPr="00D2402C">
        <w:rPr>
          <w:rFonts w:asciiTheme="minorHAnsi" w:hAnsiTheme="minorHAnsi" w:cstheme="minorHAnsi"/>
          <w:sz w:val="22"/>
          <w:szCs w:val="22"/>
        </w:rPr>
        <w:t>With</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whom</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do</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we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share your</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 xml:space="preserve">personal </w:t>
      </w:r>
      <w:r w:rsidRPr="00D2402C">
        <w:rPr>
          <w:rFonts w:asciiTheme="minorHAnsi" w:hAnsiTheme="minorHAnsi" w:cstheme="minorHAnsi"/>
          <w:spacing w:val="-2"/>
          <w:sz w:val="22"/>
          <w:szCs w:val="22"/>
        </w:rPr>
        <w:t>data?</w:t>
      </w:r>
    </w:p>
    <w:p w14:paraId="5B46C905" w14:textId="77777777" w:rsidR="00A61E36" w:rsidRPr="00D2402C" w:rsidRDefault="00A61E36" w:rsidP="00C22FE7">
      <w:pPr>
        <w:pStyle w:val="BodyText"/>
        <w:spacing w:before="1" w:line="276" w:lineRule="auto"/>
        <w:rPr>
          <w:rFonts w:asciiTheme="minorHAnsi" w:hAnsiTheme="minorHAnsi" w:cstheme="minorHAnsi"/>
          <w:b/>
          <w:sz w:val="22"/>
          <w:szCs w:val="22"/>
        </w:rPr>
      </w:pPr>
    </w:p>
    <w:p w14:paraId="5B46C908" w14:textId="1280CA63" w:rsidR="00A61E36" w:rsidRPr="00D2402C" w:rsidRDefault="009149FB" w:rsidP="00C22FE7">
      <w:pPr>
        <w:pStyle w:val="ListParagraph"/>
        <w:numPr>
          <w:ilvl w:val="1"/>
          <w:numId w:val="3"/>
        </w:numPr>
        <w:tabs>
          <w:tab w:val="left" w:pos="744"/>
        </w:tabs>
        <w:spacing w:before="85" w:line="276" w:lineRule="auto"/>
        <w:ind w:right="116"/>
        <w:jc w:val="both"/>
        <w:rPr>
          <w:rFonts w:asciiTheme="minorHAnsi" w:hAnsiTheme="minorHAnsi" w:cstheme="minorHAnsi"/>
        </w:rPr>
      </w:pPr>
      <w:r w:rsidRPr="00D2402C">
        <w:rPr>
          <w:rFonts w:asciiTheme="minorHAnsi" w:hAnsiTheme="minorHAnsi" w:cstheme="minorHAnsi"/>
        </w:rPr>
        <w:t>Whenever</w:t>
      </w:r>
      <w:r w:rsidRPr="00D2402C">
        <w:rPr>
          <w:rFonts w:asciiTheme="minorHAnsi" w:hAnsiTheme="minorHAnsi" w:cstheme="minorHAnsi"/>
          <w:spacing w:val="-5"/>
        </w:rPr>
        <w:t xml:space="preserve"> </w:t>
      </w:r>
      <w:r w:rsidRPr="00D2402C">
        <w:rPr>
          <w:rFonts w:asciiTheme="minorHAnsi" w:hAnsiTheme="minorHAnsi" w:cstheme="minorHAnsi"/>
        </w:rPr>
        <w:t>necessary</w:t>
      </w:r>
      <w:r w:rsidRPr="00D2402C">
        <w:rPr>
          <w:rFonts w:asciiTheme="minorHAnsi" w:hAnsiTheme="minorHAnsi" w:cstheme="minorHAnsi"/>
          <w:spacing w:val="-4"/>
        </w:rPr>
        <w:t xml:space="preserve"> </w:t>
      </w:r>
      <w:r w:rsidRPr="00D2402C">
        <w:rPr>
          <w:rFonts w:asciiTheme="minorHAnsi" w:hAnsiTheme="minorHAnsi" w:cstheme="minorHAnsi"/>
        </w:rPr>
        <w:t>to</w:t>
      </w:r>
      <w:r w:rsidRPr="00D2402C">
        <w:rPr>
          <w:rFonts w:asciiTheme="minorHAnsi" w:hAnsiTheme="minorHAnsi" w:cstheme="minorHAnsi"/>
          <w:spacing w:val="-2"/>
        </w:rPr>
        <w:t xml:space="preserve"> </w:t>
      </w:r>
      <w:r w:rsidRPr="00D2402C">
        <w:rPr>
          <w:rFonts w:asciiTheme="minorHAnsi" w:hAnsiTheme="minorHAnsi" w:cstheme="minorHAnsi"/>
        </w:rPr>
        <w:t>ensure</w:t>
      </w:r>
      <w:r w:rsidRPr="00D2402C">
        <w:rPr>
          <w:rFonts w:asciiTheme="minorHAnsi" w:hAnsiTheme="minorHAnsi" w:cstheme="minorHAnsi"/>
          <w:spacing w:val="-2"/>
        </w:rPr>
        <w:t xml:space="preserve"> </w:t>
      </w:r>
      <w:r w:rsidRPr="00D2402C">
        <w:rPr>
          <w:rFonts w:asciiTheme="minorHAnsi" w:hAnsiTheme="minorHAnsi" w:cstheme="minorHAnsi"/>
        </w:rPr>
        <w:t>the</w:t>
      </w:r>
      <w:r w:rsidRPr="00D2402C">
        <w:rPr>
          <w:rFonts w:asciiTheme="minorHAnsi" w:hAnsiTheme="minorHAnsi" w:cstheme="minorHAnsi"/>
          <w:spacing w:val="-3"/>
        </w:rPr>
        <w:t xml:space="preserve"> </w:t>
      </w:r>
      <w:r w:rsidRPr="00D2402C">
        <w:rPr>
          <w:rFonts w:asciiTheme="minorHAnsi" w:hAnsiTheme="minorHAnsi" w:cstheme="minorHAnsi"/>
        </w:rPr>
        <w:t>above</w:t>
      </w:r>
      <w:r w:rsidRPr="00D2402C">
        <w:rPr>
          <w:rFonts w:asciiTheme="minorHAnsi" w:hAnsiTheme="minorHAnsi" w:cstheme="minorHAnsi"/>
          <w:spacing w:val="-3"/>
        </w:rPr>
        <w:t xml:space="preserve"> </w:t>
      </w:r>
      <w:r w:rsidRPr="00D2402C">
        <w:rPr>
          <w:rFonts w:asciiTheme="minorHAnsi" w:hAnsiTheme="minorHAnsi" w:cstheme="minorHAnsi"/>
        </w:rPr>
        <w:t>purposes,</w:t>
      </w:r>
      <w:r w:rsidRPr="00D2402C">
        <w:rPr>
          <w:rFonts w:asciiTheme="minorHAnsi" w:hAnsiTheme="minorHAnsi" w:cstheme="minorHAnsi"/>
          <w:spacing w:val="-5"/>
        </w:rPr>
        <w:t xml:space="preserve"> </w:t>
      </w:r>
      <w:r w:rsidRPr="00D2402C">
        <w:rPr>
          <w:rFonts w:asciiTheme="minorHAnsi" w:hAnsiTheme="minorHAnsi" w:cstheme="minorHAnsi"/>
        </w:rPr>
        <w:t>your</w:t>
      </w:r>
      <w:r w:rsidRPr="00D2402C">
        <w:rPr>
          <w:rFonts w:asciiTheme="minorHAnsi" w:hAnsiTheme="minorHAnsi" w:cstheme="minorHAnsi"/>
          <w:spacing w:val="-3"/>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2"/>
        </w:rPr>
        <w:t xml:space="preserve"> </w:t>
      </w:r>
      <w:r w:rsidRPr="00D2402C">
        <w:rPr>
          <w:rFonts w:asciiTheme="minorHAnsi" w:hAnsiTheme="minorHAnsi" w:cstheme="minorHAnsi"/>
        </w:rPr>
        <w:t>may</w:t>
      </w:r>
      <w:r w:rsidRPr="00D2402C">
        <w:rPr>
          <w:rFonts w:asciiTheme="minorHAnsi" w:hAnsiTheme="minorHAnsi" w:cstheme="minorHAnsi"/>
          <w:spacing w:val="-4"/>
        </w:rPr>
        <w:t xml:space="preserve"> </w:t>
      </w:r>
      <w:r w:rsidRPr="00D2402C">
        <w:rPr>
          <w:rFonts w:asciiTheme="minorHAnsi" w:hAnsiTheme="minorHAnsi" w:cstheme="minorHAnsi"/>
        </w:rPr>
        <w:t>be</w:t>
      </w:r>
      <w:r w:rsidRPr="00D2402C">
        <w:rPr>
          <w:rFonts w:asciiTheme="minorHAnsi" w:hAnsiTheme="minorHAnsi" w:cstheme="minorHAnsi"/>
          <w:spacing w:val="-5"/>
        </w:rPr>
        <w:t xml:space="preserve"> </w:t>
      </w:r>
      <w:r w:rsidRPr="00D2402C">
        <w:rPr>
          <w:rFonts w:asciiTheme="minorHAnsi" w:hAnsiTheme="minorHAnsi" w:cstheme="minorHAnsi"/>
        </w:rPr>
        <w:t>shared</w:t>
      </w:r>
      <w:r w:rsidRPr="00D2402C">
        <w:rPr>
          <w:rFonts w:asciiTheme="minorHAnsi" w:hAnsiTheme="minorHAnsi" w:cstheme="minorHAnsi"/>
          <w:spacing w:val="-2"/>
        </w:rPr>
        <w:t xml:space="preserve"> with:</w:t>
      </w:r>
      <w:r w:rsidR="00483DCB">
        <w:rPr>
          <w:rFonts w:asciiTheme="minorHAnsi" w:hAnsiTheme="minorHAnsi" w:cstheme="minorHAnsi"/>
          <w:spacing w:val="-2"/>
        </w:rPr>
        <w:t xml:space="preserve"> </w:t>
      </w:r>
      <w:r w:rsidRPr="00D2402C">
        <w:rPr>
          <w:rFonts w:asciiTheme="minorHAnsi" w:hAnsiTheme="minorHAnsi" w:cstheme="minorHAnsi"/>
        </w:rPr>
        <w:t>Companies</w:t>
      </w:r>
      <w:r w:rsidRPr="00D2402C">
        <w:rPr>
          <w:rFonts w:asciiTheme="minorHAnsi" w:hAnsiTheme="minorHAnsi" w:cstheme="minorHAnsi"/>
          <w:spacing w:val="-5"/>
        </w:rPr>
        <w:t xml:space="preserve"> </w:t>
      </w:r>
      <w:r w:rsidRPr="00D2402C">
        <w:rPr>
          <w:rFonts w:asciiTheme="minorHAnsi" w:hAnsiTheme="minorHAnsi" w:cstheme="minorHAnsi"/>
        </w:rPr>
        <w:t>or</w:t>
      </w:r>
      <w:r w:rsidRPr="00D2402C">
        <w:rPr>
          <w:rFonts w:asciiTheme="minorHAnsi" w:hAnsiTheme="minorHAnsi" w:cstheme="minorHAnsi"/>
          <w:spacing w:val="-5"/>
        </w:rPr>
        <w:t xml:space="preserve"> </w:t>
      </w:r>
      <w:r w:rsidRPr="00D2402C">
        <w:rPr>
          <w:rFonts w:asciiTheme="minorHAnsi" w:hAnsiTheme="minorHAnsi" w:cstheme="minorHAnsi"/>
        </w:rPr>
        <w:t>entities</w:t>
      </w:r>
      <w:r w:rsidRPr="00D2402C">
        <w:rPr>
          <w:rFonts w:asciiTheme="minorHAnsi" w:hAnsiTheme="minorHAnsi" w:cstheme="minorHAnsi"/>
          <w:spacing w:val="-5"/>
        </w:rPr>
        <w:t xml:space="preserve"> </w:t>
      </w:r>
      <w:r w:rsidRPr="00D2402C">
        <w:rPr>
          <w:rFonts w:asciiTheme="minorHAnsi" w:hAnsiTheme="minorHAnsi" w:cstheme="minorHAnsi"/>
        </w:rPr>
        <w:t>within</w:t>
      </w:r>
      <w:r w:rsidRPr="00D2402C">
        <w:rPr>
          <w:rFonts w:asciiTheme="minorHAnsi" w:hAnsiTheme="minorHAnsi" w:cstheme="minorHAnsi"/>
          <w:spacing w:val="-4"/>
        </w:rPr>
        <w:t xml:space="preserve"> </w:t>
      </w:r>
      <w:r w:rsidRPr="00D2402C">
        <w:rPr>
          <w:rFonts w:asciiTheme="minorHAnsi" w:hAnsiTheme="minorHAnsi" w:cstheme="minorHAnsi"/>
        </w:rPr>
        <w:t>the</w:t>
      </w:r>
      <w:r w:rsidRPr="00D2402C">
        <w:rPr>
          <w:rFonts w:asciiTheme="minorHAnsi" w:hAnsiTheme="minorHAnsi" w:cstheme="minorHAnsi"/>
          <w:spacing w:val="-4"/>
        </w:rPr>
        <w:t xml:space="preserve"> </w:t>
      </w:r>
      <w:r w:rsidRPr="00D2402C">
        <w:rPr>
          <w:rFonts w:asciiTheme="minorHAnsi" w:hAnsiTheme="minorHAnsi" w:cstheme="minorHAnsi"/>
        </w:rPr>
        <w:t>Cellnex</w:t>
      </w:r>
      <w:r w:rsidRPr="00D2402C">
        <w:rPr>
          <w:rFonts w:asciiTheme="minorHAnsi" w:hAnsiTheme="minorHAnsi" w:cstheme="minorHAnsi"/>
          <w:spacing w:val="-6"/>
        </w:rPr>
        <w:t xml:space="preserve"> </w:t>
      </w:r>
      <w:r w:rsidRPr="00D2402C">
        <w:rPr>
          <w:rFonts w:asciiTheme="minorHAnsi" w:hAnsiTheme="minorHAnsi" w:cstheme="minorHAnsi"/>
        </w:rPr>
        <w:t>group,</w:t>
      </w:r>
      <w:r w:rsidRPr="00D2402C">
        <w:rPr>
          <w:rFonts w:asciiTheme="minorHAnsi" w:hAnsiTheme="minorHAnsi" w:cstheme="minorHAnsi"/>
          <w:spacing w:val="-5"/>
        </w:rPr>
        <w:t xml:space="preserve"> </w:t>
      </w:r>
      <w:r w:rsidRPr="00D2402C">
        <w:rPr>
          <w:rFonts w:asciiTheme="minorHAnsi" w:hAnsiTheme="minorHAnsi" w:cstheme="minorHAnsi"/>
        </w:rPr>
        <w:t>herein</w:t>
      </w:r>
      <w:r w:rsidRPr="00D2402C">
        <w:rPr>
          <w:rFonts w:asciiTheme="minorHAnsi" w:hAnsiTheme="minorHAnsi" w:cstheme="minorHAnsi"/>
          <w:spacing w:val="-3"/>
        </w:rPr>
        <w:t xml:space="preserve"> </w:t>
      </w:r>
      <w:r w:rsidRPr="00D2402C">
        <w:rPr>
          <w:rFonts w:asciiTheme="minorHAnsi" w:hAnsiTheme="minorHAnsi" w:cstheme="minorHAnsi"/>
        </w:rPr>
        <w:t>defined</w:t>
      </w:r>
      <w:r w:rsidRPr="00D2402C">
        <w:rPr>
          <w:rFonts w:asciiTheme="minorHAnsi" w:hAnsiTheme="minorHAnsi" w:cstheme="minorHAnsi"/>
          <w:spacing w:val="-4"/>
        </w:rPr>
        <w:t xml:space="preserve"> </w:t>
      </w:r>
      <w:r w:rsidRPr="00D2402C">
        <w:rPr>
          <w:rFonts w:asciiTheme="minorHAnsi" w:hAnsiTheme="minorHAnsi" w:cstheme="minorHAnsi"/>
        </w:rPr>
        <w:t>as</w:t>
      </w:r>
      <w:r w:rsidRPr="00D2402C">
        <w:rPr>
          <w:rFonts w:asciiTheme="minorHAnsi" w:hAnsiTheme="minorHAnsi" w:cstheme="minorHAnsi"/>
          <w:spacing w:val="-5"/>
        </w:rPr>
        <w:t xml:space="preserve"> </w:t>
      </w:r>
      <w:r w:rsidRPr="00D2402C">
        <w:rPr>
          <w:rFonts w:asciiTheme="minorHAnsi" w:hAnsiTheme="minorHAnsi" w:cstheme="minorHAnsi"/>
        </w:rPr>
        <w:t>the</w:t>
      </w:r>
      <w:r w:rsidRPr="00D2402C">
        <w:rPr>
          <w:rFonts w:asciiTheme="minorHAnsi" w:hAnsiTheme="minorHAnsi" w:cstheme="minorHAnsi"/>
          <w:spacing w:val="-4"/>
        </w:rPr>
        <w:t xml:space="preserve"> </w:t>
      </w:r>
      <w:r w:rsidRPr="00D2402C">
        <w:rPr>
          <w:rFonts w:asciiTheme="minorHAnsi" w:hAnsiTheme="minorHAnsi" w:cstheme="minorHAnsi"/>
        </w:rPr>
        <w:t>set</w:t>
      </w:r>
      <w:r w:rsidRPr="00D2402C">
        <w:rPr>
          <w:rFonts w:asciiTheme="minorHAnsi" w:hAnsiTheme="minorHAnsi" w:cstheme="minorHAnsi"/>
          <w:spacing w:val="-4"/>
        </w:rPr>
        <w:t xml:space="preserve"> </w:t>
      </w:r>
      <w:r w:rsidRPr="00D2402C">
        <w:rPr>
          <w:rFonts w:asciiTheme="minorHAnsi" w:hAnsiTheme="minorHAnsi" w:cstheme="minorHAnsi"/>
        </w:rPr>
        <w:t>of</w:t>
      </w:r>
      <w:r w:rsidRPr="00D2402C">
        <w:rPr>
          <w:rFonts w:asciiTheme="minorHAnsi" w:hAnsiTheme="minorHAnsi" w:cstheme="minorHAnsi"/>
          <w:spacing w:val="-6"/>
        </w:rPr>
        <w:t xml:space="preserve"> </w:t>
      </w:r>
      <w:r w:rsidRPr="00D2402C">
        <w:rPr>
          <w:rFonts w:asciiTheme="minorHAnsi" w:hAnsiTheme="minorHAnsi" w:cstheme="minorHAnsi"/>
        </w:rPr>
        <w:t>companies or entities owned directly or indirectly by Cellnex Telecom, S.A. – a company incorporated</w:t>
      </w:r>
      <w:r w:rsidRPr="00D2402C">
        <w:rPr>
          <w:rFonts w:asciiTheme="minorHAnsi" w:hAnsiTheme="minorHAnsi" w:cstheme="minorHAnsi"/>
          <w:spacing w:val="-8"/>
        </w:rPr>
        <w:t xml:space="preserve"> </w:t>
      </w:r>
      <w:r w:rsidRPr="00D2402C">
        <w:rPr>
          <w:rFonts w:asciiTheme="minorHAnsi" w:hAnsiTheme="minorHAnsi" w:cstheme="minorHAnsi"/>
        </w:rPr>
        <w:t>and</w:t>
      </w:r>
      <w:r w:rsidRPr="00D2402C">
        <w:rPr>
          <w:rFonts w:asciiTheme="minorHAnsi" w:hAnsiTheme="minorHAnsi" w:cstheme="minorHAnsi"/>
          <w:spacing w:val="-8"/>
        </w:rPr>
        <w:t xml:space="preserve"> </w:t>
      </w:r>
      <w:r w:rsidRPr="00D2402C">
        <w:rPr>
          <w:rFonts w:asciiTheme="minorHAnsi" w:hAnsiTheme="minorHAnsi" w:cstheme="minorHAnsi"/>
        </w:rPr>
        <w:t>operating</w:t>
      </w:r>
      <w:r w:rsidRPr="00D2402C">
        <w:rPr>
          <w:rFonts w:asciiTheme="minorHAnsi" w:hAnsiTheme="minorHAnsi" w:cstheme="minorHAnsi"/>
          <w:spacing w:val="-11"/>
        </w:rPr>
        <w:t xml:space="preserve"> </w:t>
      </w:r>
      <w:r w:rsidRPr="00D2402C">
        <w:rPr>
          <w:rFonts w:asciiTheme="minorHAnsi" w:hAnsiTheme="minorHAnsi" w:cstheme="minorHAnsi"/>
        </w:rPr>
        <w:t>under</w:t>
      </w:r>
      <w:r w:rsidRPr="00D2402C">
        <w:rPr>
          <w:rFonts w:asciiTheme="minorHAnsi" w:hAnsiTheme="minorHAnsi" w:cstheme="minorHAnsi"/>
          <w:spacing w:val="-9"/>
        </w:rPr>
        <w:t xml:space="preserve"> </w:t>
      </w:r>
      <w:r w:rsidRPr="00D2402C">
        <w:rPr>
          <w:rFonts w:asciiTheme="minorHAnsi" w:hAnsiTheme="minorHAnsi" w:cstheme="minorHAnsi"/>
        </w:rPr>
        <w:t>the</w:t>
      </w:r>
      <w:r w:rsidRPr="00D2402C">
        <w:rPr>
          <w:rFonts w:asciiTheme="minorHAnsi" w:hAnsiTheme="minorHAnsi" w:cstheme="minorHAnsi"/>
          <w:spacing w:val="-8"/>
        </w:rPr>
        <w:t xml:space="preserve"> </w:t>
      </w:r>
      <w:r w:rsidRPr="00D2402C">
        <w:rPr>
          <w:rFonts w:asciiTheme="minorHAnsi" w:hAnsiTheme="minorHAnsi" w:cstheme="minorHAnsi"/>
        </w:rPr>
        <w:t>laws</w:t>
      </w:r>
      <w:r w:rsidRPr="00D2402C">
        <w:rPr>
          <w:rFonts w:asciiTheme="minorHAnsi" w:hAnsiTheme="minorHAnsi" w:cstheme="minorHAnsi"/>
          <w:spacing w:val="-9"/>
        </w:rPr>
        <w:t xml:space="preserve"> </w:t>
      </w:r>
      <w:r w:rsidRPr="00D2402C">
        <w:rPr>
          <w:rFonts w:asciiTheme="minorHAnsi" w:hAnsiTheme="minorHAnsi" w:cstheme="minorHAnsi"/>
        </w:rPr>
        <w:t>of</w:t>
      </w:r>
      <w:r w:rsidRPr="00D2402C">
        <w:rPr>
          <w:rFonts w:asciiTheme="minorHAnsi" w:hAnsiTheme="minorHAnsi" w:cstheme="minorHAnsi"/>
          <w:spacing w:val="-10"/>
        </w:rPr>
        <w:t xml:space="preserve"> </w:t>
      </w:r>
      <w:r w:rsidRPr="00D2402C">
        <w:rPr>
          <w:rFonts w:asciiTheme="minorHAnsi" w:hAnsiTheme="minorHAnsi" w:cstheme="minorHAnsi"/>
        </w:rPr>
        <w:t>Spain,</w:t>
      </w:r>
      <w:r w:rsidRPr="00D2402C">
        <w:rPr>
          <w:rFonts w:asciiTheme="minorHAnsi" w:hAnsiTheme="minorHAnsi" w:cstheme="minorHAnsi"/>
          <w:spacing w:val="-10"/>
        </w:rPr>
        <w:t xml:space="preserve"> </w:t>
      </w:r>
      <w:r w:rsidRPr="00D2402C">
        <w:rPr>
          <w:rFonts w:asciiTheme="minorHAnsi" w:hAnsiTheme="minorHAnsi" w:cstheme="minorHAnsi"/>
        </w:rPr>
        <w:t>with</w:t>
      </w:r>
      <w:r w:rsidRPr="00D2402C">
        <w:rPr>
          <w:rFonts w:asciiTheme="minorHAnsi" w:hAnsiTheme="minorHAnsi" w:cstheme="minorHAnsi"/>
          <w:spacing w:val="-8"/>
        </w:rPr>
        <w:t xml:space="preserve"> </w:t>
      </w:r>
      <w:r w:rsidRPr="00D2402C">
        <w:rPr>
          <w:rFonts w:asciiTheme="minorHAnsi" w:hAnsiTheme="minorHAnsi" w:cstheme="minorHAnsi"/>
        </w:rPr>
        <w:t>registered</w:t>
      </w:r>
      <w:r w:rsidRPr="00D2402C">
        <w:rPr>
          <w:rFonts w:asciiTheme="minorHAnsi" w:hAnsiTheme="minorHAnsi" w:cstheme="minorHAnsi"/>
          <w:spacing w:val="-8"/>
        </w:rPr>
        <w:t xml:space="preserve"> </w:t>
      </w:r>
      <w:r w:rsidRPr="00D2402C">
        <w:rPr>
          <w:rFonts w:asciiTheme="minorHAnsi" w:hAnsiTheme="minorHAnsi" w:cstheme="minorHAnsi"/>
        </w:rPr>
        <w:t>office</w:t>
      </w:r>
      <w:r w:rsidRPr="00D2402C">
        <w:rPr>
          <w:rFonts w:asciiTheme="minorHAnsi" w:hAnsiTheme="minorHAnsi" w:cstheme="minorHAnsi"/>
          <w:spacing w:val="-8"/>
        </w:rPr>
        <w:t xml:space="preserve"> </w:t>
      </w:r>
      <w:r w:rsidRPr="00D2402C">
        <w:rPr>
          <w:rFonts w:asciiTheme="minorHAnsi" w:hAnsiTheme="minorHAnsi" w:cstheme="minorHAnsi"/>
        </w:rPr>
        <w:t>at</w:t>
      </w:r>
      <w:r w:rsidRPr="00D2402C">
        <w:rPr>
          <w:rFonts w:asciiTheme="minorHAnsi" w:hAnsiTheme="minorHAnsi" w:cstheme="minorHAnsi"/>
          <w:spacing w:val="-8"/>
        </w:rPr>
        <w:t xml:space="preserve"> </w:t>
      </w:r>
      <w:r w:rsidRPr="00D2402C">
        <w:rPr>
          <w:rFonts w:asciiTheme="minorHAnsi" w:hAnsiTheme="minorHAnsi" w:cstheme="minorHAnsi"/>
        </w:rPr>
        <w:t>Calle</w:t>
      </w:r>
      <w:r w:rsidRPr="00D2402C">
        <w:rPr>
          <w:rFonts w:asciiTheme="minorHAnsi" w:hAnsiTheme="minorHAnsi" w:cstheme="minorHAnsi"/>
          <w:spacing w:val="-8"/>
        </w:rPr>
        <w:t xml:space="preserve"> </w:t>
      </w:r>
      <w:r w:rsidRPr="00D2402C">
        <w:rPr>
          <w:rFonts w:asciiTheme="minorHAnsi" w:hAnsiTheme="minorHAnsi" w:cstheme="minorHAnsi"/>
        </w:rPr>
        <w:t xml:space="preserve">Juan Esplandiú, 11-13, 28007 Madrid, Spain, and Spanish VAT A-64907306 –, including </w:t>
      </w:r>
      <w:r w:rsidR="00483DCB" w:rsidRPr="00D2402C">
        <w:rPr>
          <w:rFonts w:asciiTheme="minorHAnsi" w:hAnsiTheme="minorHAnsi" w:cstheme="minorHAnsi"/>
        </w:rPr>
        <w:t>Cellnex</w:t>
      </w:r>
      <w:r w:rsidRPr="00D2402C">
        <w:rPr>
          <w:rFonts w:asciiTheme="minorHAnsi" w:hAnsiTheme="minorHAnsi" w:cstheme="minorHAnsi"/>
        </w:rPr>
        <w:t xml:space="preserve"> Telecom, S.A.;</w:t>
      </w:r>
    </w:p>
    <w:p w14:paraId="5B46C909" w14:textId="77777777" w:rsidR="00A61E36" w:rsidRPr="00D2402C" w:rsidRDefault="009149FB" w:rsidP="00C22FE7">
      <w:pPr>
        <w:pStyle w:val="ListParagraph"/>
        <w:numPr>
          <w:ilvl w:val="1"/>
          <w:numId w:val="3"/>
        </w:numPr>
        <w:tabs>
          <w:tab w:val="left" w:pos="743"/>
        </w:tabs>
        <w:spacing w:line="276" w:lineRule="auto"/>
        <w:ind w:left="743" w:hanging="359"/>
        <w:jc w:val="both"/>
        <w:rPr>
          <w:rFonts w:asciiTheme="minorHAnsi" w:hAnsiTheme="minorHAnsi" w:cstheme="minorHAnsi"/>
        </w:rPr>
      </w:pPr>
      <w:r w:rsidRPr="00D2402C">
        <w:rPr>
          <w:rFonts w:asciiTheme="minorHAnsi" w:hAnsiTheme="minorHAnsi" w:cstheme="minorHAnsi"/>
        </w:rPr>
        <w:t>Entities</w:t>
      </w:r>
      <w:r w:rsidRPr="00D2402C">
        <w:rPr>
          <w:rFonts w:asciiTheme="minorHAnsi" w:hAnsiTheme="minorHAnsi" w:cstheme="minorHAnsi"/>
          <w:spacing w:val="-4"/>
        </w:rPr>
        <w:t xml:space="preserve"> </w:t>
      </w:r>
      <w:r w:rsidRPr="00D2402C">
        <w:rPr>
          <w:rFonts w:asciiTheme="minorHAnsi" w:hAnsiTheme="minorHAnsi" w:cstheme="minorHAnsi"/>
        </w:rPr>
        <w:t>and</w:t>
      </w:r>
      <w:r w:rsidRPr="00D2402C">
        <w:rPr>
          <w:rFonts w:asciiTheme="minorHAnsi" w:hAnsiTheme="minorHAnsi" w:cstheme="minorHAnsi"/>
          <w:spacing w:val="-1"/>
        </w:rPr>
        <w:t xml:space="preserve"> </w:t>
      </w:r>
      <w:r w:rsidRPr="00D2402C">
        <w:rPr>
          <w:rFonts w:asciiTheme="minorHAnsi" w:hAnsiTheme="minorHAnsi" w:cstheme="minorHAnsi"/>
        </w:rPr>
        <w:t>public</w:t>
      </w:r>
      <w:r w:rsidRPr="00D2402C">
        <w:rPr>
          <w:rFonts w:asciiTheme="minorHAnsi" w:hAnsiTheme="minorHAnsi" w:cstheme="minorHAnsi"/>
          <w:spacing w:val="-2"/>
        </w:rPr>
        <w:t xml:space="preserve"> </w:t>
      </w:r>
      <w:r w:rsidRPr="00D2402C">
        <w:rPr>
          <w:rFonts w:asciiTheme="minorHAnsi" w:hAnsiTheme="minorHAnsi" w:cstheme="minorHAnsi"/>
        </w:rPr>
        <w:t>authorities,</w:t>
      </w:r>
      <w:r w:rsidRPr="00D2402C">
        <w:rPr>
          <w:rFonts w:asciiTheme="minorHAnsi" w:hAnsiTheme="minorHAnsi" w:cstheme="minorHAnsi"/>
          <w:spacing w:val="-2"/>
        </w:rPr>
        <w:t xml:space="preserve"> </w:t>
      </w:r>
      <w:r w:rsidRPr="00D2402C">
        <w:rPr>
          <w:rFonts w:asciiTheme="minorHAnsi" w:hAnsiTheme="minorHAnsi" w:cstheme="minorHAnsi"/>
        </w:rPr>
        <w:t>such</w:t>
      </w:r>
      <w:r w:rsidRPr="00D2402C">
        <w:rPr>
          <w:rFonts w:asciiTheme="minorHAnsi" w:hAnsiTheme="minorHAnsi" w:cstheme="minorHAnsi"/>
          <w:spacing w:val="-1"/>
        </w:rPr>
        <w:t xml:space="preserve"> </w:t>
      </w:r>
      <w:r w:rsidRPr="00D2402C">
        <w:rPr>
          <w:rFonts w:asciiTheme="minorHAnsi" w:hAnsiTheme="minorHAnsi" w:cstheme="minorHAnsi"/>
        </w:rPr>
        <w:t>as</w:t>
      </w:r>
      <w:r w:rsidRPr="00D2402C">
        <w:rPr>
          <w:rFonts w:asciiTheme="minorHAnsi" w:hAnsiTheme="minorHAnsi" w:cstheme="minorHAnsi"/>
          <w:spacing w:val="-1"/>
        </w:rPr>
        <w:t xml:space="preserve"> </w:t>
      </w:r>
      <w:r w:rsidRPr="00D2402C">
        <w:rPr>
          <w:rFonts w:asciiTheme="minorHAnsi" w:hAnsiTheme="minorHAnsi" w:cstheme="minorHAnsi"/>
        </w:rPr>
        <w:t>the</w:t>
      </w:r>
      <w:r w:rsidRPr="00D2402C">
        <w:rPr>
          <w:rFonts w:asciiTheme="minorHAnsi" w:hAnsiTheme="minorHAnsi" w:cstheme="minorHAnsi"/>
          <w:spacing w:val="-2"/>
        </w:rPr>
        <w:t xml:space="preserve"> </w:t>
      </w:r>
      <w:r w:rsidRPr="00D2402C">
        <w:rPr>
          <w:rFonts w:asciiTheme="minorHAnsi" w:hAnsiTheme="minorHAnsi" w:cstheme="minorHAnsi"/>
        </w:rPr>
        <w:t>Tax</w:t>
      </w:r>
      <w:r w:rsidRPr="00D2402C">
        <w:rPr>
          <w:rFonts w:asciiTheme="minorHAnsi" w:hAnsiTheme="minorHAnsi" w:cstheme="minorHAnsi"/>
          <w:spacing w:val="-2"/>
        </w:rPr>
        <w:t xml:space="preserve"> </w:t>
      </w:r>
      <w:r w:rsidRPr="00D2402C">
        <w:rPr>
          <w:rFonts w:asciiTheme="minorHAnsi" w:hAnsiTheme="minorHAnsi" w:cstheme="minorHAnsi"/>
        </w:rPr>
        <w:t>and</w:t>
      </w:r>
      <w:r w:rsidRPr="00D2402C">
        <w:rPr>
          <w:rFonts w:asciiTheme="minorHAnsi" w:hAnsiTheme="minorHAnsi" w:cstheme="minorHAnsi"/>
          <w:spacing w:val="-2"/>
        </w:rPr>
        <w:t xml:space="preserve"> </w:t>
      </w:r>
      <w:r w:rsidRPr="00D2402C">
        <w:rPr>
          <w:rFonts w:asciiTheme="minorHAnsi" w:hAnsiTheme="minorHAnsi" w:cstheme="minorHAnsi"/>
        </w:rPr>
        <w:t>Customs</w:t>
      </w:r>
      <w:r w:rsidRPr="00D2402C">
        <w:rPr>
          <w:rFonts w:asciiTheme="minorHAnsi" w:hAnsiTheme="minorHAnsi" w:cstheme="minorHAnsi"/>
          <w:spacing w:val="-1"/>
        </w:rPr>
        <w:t xml:space="preserve"> </w:t>
      </w:r>
      <w:r w:rsidRPr="00D2402C">
        <w:rPr>
          <w:rFonts w:asciiTheme="minorHAnsi" w:hAnsiTheme="minorHAnsi" w:cstheme="minorHAnsi"/>
          <w:spacing w:val="-2"/>
        </w:rPr>
        <w:t>Authority;</w:t>
      </w:r>
    </w:p>
    <w:p w14:paraId="5B46C90A" w14:textId="77777777" w:rsidR="00A61E36" w:rsidRPr="00D2402C" w:rsidRDefault="009149FB" w:rsidP="00C22FE7">
      <w:pPr>
        <w:pStyle w:val="ListParagraph"/>
        <w:numPr>
          <w:ilvl w:val="1"/>
          <w:numId w:val="3"/>
        </w:numPr>
        <w:tabs>
          <w:tab w:val="left" w:pos="744"/>
        </w:tabs>
        <w:spacing w:before="106" w:line="276" w:lineRule="auto"/>
        <w:ind w:right="116"/>
        <w:jc w:val="both"/>
        <w:rPr>
          <w:rFonts w:asciiTheme="minorHAnsi" w:hAnsiTheme="minorHAnsi" w:cstheme="minorHAnsi"/>
        </w:rPr>
      </w:pPr>
      <w:r w:rsidRPr="00D2402C">
        <w:rPr>
          <w:rFonts w:asciiTheme="minorHAnsi" w:hAnsiTheme="minorHAnsi" w:cstheme="minorHAnsi"/>
        </w:rPr>
        <w:t>Service</w:t>
      </w:r>
      <w:r w:rsidRPr="00D2402C">
        <w:rPr>
          <w:rFonts w:asciiTheme="minorHAnsi" w:hAnsiTheme="minorHAnsi" w:cstheme="minorHAnsi"/>
          <w:spacing w:val="-14"/>
        </w:rPr>
        <w:t xml:space="preserve"> </w:t>
      </w:r>
      <w:r w:rsidRPr="00D2402C">
        <w:rPr>
          <w:rFonts w:asciiTheme="minorHAnsi" w:hAnsiTheme="minorHAnsi" w:cstheme="minorHAnsi"/>
        </w:rPr>
        <w:t>providers</w:t>
      </w:r>
      <w:r w:rsidRPr="00D2402C">
        <w:rPr>
          <w:rFonts w:asciiTheme="minorHAnsi" w:hAnsiTheme="minorHAnsi" w:cstheme="minorHAnsi"/>
          <w:spacing w:val="-15"/>
        </w:rPr>
        <w:t xml:space="preserve"> </w:t>
      </w:r>
      <w:r w:rsidRPr="00D2402C">
        <w:rPr>
          <w:rFonts w:asciiTheme="minorHAnsi" w:hAnsiTheme="minorHAnsi" w:cstheme="minorHAnsi"/>
        </w:rPr>
        <w:t>of</w:t>
      </w:r>
      <w:r w:rsidRPr="00D2402C">
        <w:rPr>
          <w:rFonts w:asciiTheme="minorHAnsi" w:hAnsiTheme="minorHAnsi" w:cstheme="minorHAnsi"/>
          <w:spacing w:val="-15"/>
        </w:rPr>
        <w:t xml:space="preserve"> </w:t>
      </w:r>
      <w:r w:rsidRPr="00D2402C">
        <w:rPr>
          <w:rFonts w:asciiTheme="minorHAnsi" w:hAnsiTheme="minorHAnsi" w:cstheme="minorHAnsi"/>
        </w:rPr>
        <w:t>Cellnex,</w:t>
      </w:r>
      <w:r w:rsidRPr="00D2402C">
        <w:rPr>
          <w:rFonts w:asciiTheme="minorHAnsi" w:hAnsiTheme="minorHAnsi" w:cstheme="minorHAnsi"/>
          <w:spacing w:val="-15"/>
        </w:rPr>
        <w:t xml:space="preserve"> </w:t>
      </w:r>
      <w:r w:rsidRPr="00D2402C">
        <w:rPr>
          <w:rFonts w:asciiTheme="minorHAnsi" w:hAnsiTheme="minorHAnsi" w:cstheme="minorHAnsi"/>
        </w:rPr>
        <w:t>namely</w:t>
      </w:r>
      <w:r w:rsidRPr="00D2402C">
        <w:rPr>
          <w:rFonts w:asciiTheme="minorHAnsi" w:hAnsiTheme="minorHAnsi" w:cstheme="minorHAnsi"/>
          <w:spacing w:val="-15"/>
        </w:rPr>
        <w:t xml:space="preserve"> </w:t>
      </w:r>
      <w:r w:rsidRPr="00D2402C">
        <w:rPr>
          <w:rFonts w:asciiTheme="minorHAnsi" w:hAnsiTheme="minorHAnsi" w:cstheme="minorHAnsi"/>
        </w:rPr>
        <w:t>for</w:t>
      </w:r>
      <w:r w:rsidRPr="00D2402C">
        <w:rPr>
          <w:rFonts w:asciiTheme="minorHAnsi" w:hAnsiTheme="minorHAnsi" w:cstheme="minorHAnsi"/>
          <w:spacing w:val="-12"/>
        </w:rPr>
        <w:t xml:space="preserve"> </w:t>
      </w:r>
      <w:r w:rsidRPr="00D2402C">
        <w:rPr>
          <w:rFonts w:asciiTheme="minorHAnsi" w:hAnsiTheme="minorHAnsi" w:cstheme="minorHAnsi"/>
        </w:rPr>
        <w:t>the</w:t>
      </w:r>
      <w:r w:rsidRPr="00D2402C">
        <w:rPr>
          <w:rFonts w:asciiTheme="minorHAnsi" w:hAnsiTheme="minorHAnsi" w:cstheme="minorHAnsi"/>
          <w:spacing w:val="-14"/>
        </w:rPr>
        <w:t xml:space="preserve"> </w:t>
      </w:r>
      <w:r w:rsidRPr="00D2402C">
        <w:rPr>
          <w:rFonts w:asciiTheme="minorHAnsi" w:hAnsiTheme="minorHAnsi" w:cstheme="minorHAnsi"/>
        </w:rPr>
        <w:t>purposes</w:t>
      </w:r>
      <w:r w:rsidRPr="00D2402C">
        <w:rPr>
          <w:rFonts w:asciiTheme="minorHAnsi" w:hAnsiTheme="minorHAnsi" w:cstheme="minorHAnsi"/>
          <w:spacing w:val="-15"/>
        </w:rPr>
        <w:t xml:space="preserve"> </w:t>
      </w:r>
      <w:r w:rsidRPr="00D2402C">
        <w:rPr>
          <w:rFonts w:asciiTheme="minorHAnsi" w:hAnsiTheme="minorHAnsi" w:cstheme="minorHAnsi"/>
        </w:rPr>
        <w:t>of</w:t>
      </w:r>
      <w:r w:rsidRPr="00D2402C">
        <w:rPr>
          <w:rFonts w:asciiTheme="minorHAnsi" w:hAnsiTheme="minorHAnsi" w:cstheme="minorHAnsi"/>
          <w:spacing w:val="-15"/>
        </w:rPr>
        <w:t xml:space="preserve"> </w:t>
      </w:r>
      <w:r w:rsidRPr="00D2402C">
        <w:rPr>
          <w:rFonts w:asciiTheme="minorHAnsi" w:hAnsiTheme="minorHAnsi" w:cstheme="minorHAnsi"/>
        </w:rPr>
        <w:t>providing</w:t>
      </w:r>
      <w:r w:rsidRPr="00D2402C">
        <w:rPr>
          <w:rFonts w:asciiTheme="minorHAnsi" w:hAnsiTheme="minorHAnsi" w:cstheme="minorHAnsi"/>
          <w:spacing w:val="-14"/>
        </w:rPr>
        <w:t xml:space="preserve"> </w:t>
      </w:r>
      <w:r w:rsidRPr="00D2402C">
        <w:rPr>
          <w:rFonts w:asciiTheme="minorHAnsi" w:hAnsiTheme="minorHAnsi" w:cstheme="minorHAnsi"/>
        </w:rPr>
        <w:t>services</w:t>
      </w:r>
      <w:r w:rsidRPr="00D2402C">
        <w:rPr>
          <w:rFonts w:asciiTheme="minorHAnsi" w:hAnsiTheme="minorHAnsi" w:cstheme="minorHAnsi"/>
          <w:spacing w:val="-15"/>
        </w:rPr>
        <w:t xml:space="preserve"> </w:t>
      </w:r>
      <w:r w:rsidRPr="00D2402C">
        <w:rPr>
          <w:rFonts w:asciiTheme="minorHAnsi" w:hAnsiTheme="minorHAnsi" w:cstheme="minorHAnsi"/>
        </w:rPr>
        <w:t>relating</w:t>
      </w:r>
      <w:r w:rsidRPr="00D2402C">
        <w:rPr>
          <w:rFonts w:asciiTheme="minorHAnsi" w:hAnsiTheme="minorHAnsi" w:cstheme="minorHAnsi"/>
          <w:spacing w:val="-14"/>
        </w:rPr>
        <w:t xml:space="preserve"> </w:t>
      </w:r>
      <w:r w:rsidRPr="00D2402C">
        <w:rPr>
          <w:rFonts w:asciiTheme="minorHAnsi" w:hAnsiTheme="minorHAnsi" w:cstheme="minorHAnsi"/>
        </w:rPr>
        <w:t>with the presentation of previously approved proposals by Cellnex within renegotiating proceedings of the Agreement and/or for the purposes of formalization of new contracts, providing accounting, administration and management services, as well as information and communication systems and technologies service providers;</w:t>
      </w:r>
    </w:p>
    <w:p w14:paraId="5B46C90B" w14:textId="77777777" w:rsidR="00A61E36" w:rsidRPr="00D2402C" w:rsidRDefault="009149FB" w:rsidP="00C22FE7">
      <w:pPr>
        <w:pStyle w:val="ListParagraph"/>
        <w:numPr>
          <w:ilvl w:val="1"/>
          <w:numId w:val="3"/>
        </w:numPr>
        <w:tabs>
          <w:tab w:val="left" w:pos="743"/>
        </w:tabs>
        <w:spacing w:line="276" w:lineRule="auto"/>
        <w:ind w:left="743" w:hanging="359"/>
        <w:jc w:val="both"/>
        <w:rPr>
          <w:rFonts w:asciiTheme="minorHAnsi" w:hAnsiTheme="minorHAnsi" w:cstheme="minorHAnsi"/>
        </w:rPr>
      </w:pPr>
      <w:r w:rsidRPr="00D2402C">
        <w:rPr>
          <w:rFonts w:asciiTheme="minorHAnsi" w:hAnsiTheme="minorHAnsi" w:cstheme="minorHAnsi"/>
        </w:rPr>
        <w:t>Lawyers</w:t>
      </w:r>
      <w:r w:rsidRPr="00D2402C">
        <w:rPr>
          <w:rFonts w:asciiTheme="minorHAnsi" w:hAnsiTheme="minorHAnsi" w:cstheme="minorHAnsi"/>
          <w:spacing w:val="-5"/>
        </w:rPr>
        <w:t xml:space="preserve"> </w:t>
      </w:r>
      <w:r w:rsidRPr="00D2402C">
        <w:rPr>
          <w:rFonts w:asciiTheme="minorHAnsi" w:hAnsiTheme="minorHAnsi" w:cstheme="minorHAnsi"/>
        </w:rPr>
        <w:t>and</w:t>
      </w:r>
      <w:r w:rsidRPr="00D2402C">
        <w:rPr>
          <w:rFonts w:asciiTheme="minorHAnsi" w:hAnsiTheme="minorHAnsi" w:cstheme="minorHAnsi"/>
          <w:spacing w:val="-2"/>
        </w:rPr>
        <w:t xml:space="preserve"> </w:t>
      </w:r>
      <w:r w:rsidRPr="00D2402C">
        <w:rPr>
          <w:rFonts w:asciiTheme="minorHAnsi" w:hAnsiTheme="minorHAnsi" w:cstheme="minorHAnsi"/>
        </w:rPr>
        <w:t>auditors,</w:t>
      </w:r>
      <w:r w:rsidRPr="00D2402C">
        <w:rPr>
          <w:rFonts w:asciiTheme="minorHAnsi" w:hAnsiTheme="minorHAnsi" w:cstheme="minorHAnsi"/>
          <w:spacing w:val="-4"/>
        </w:rPr>
        <w:t xml:space="preserve"> </w:t>
      </w:r>
      <w:r w:rsidRPr="00D2402C">
        <w:rPr>
          <w:rFonts w:asciiTheme="minorHAnsi" w:hAnsiTheme="minorHAnsi" w:cstheme="minorHAnsi"/>
        </w:rPr>
        <w:t>both</w:t>
      </w:r>
      <w:r w:rsidRPr="00D2402C">
        <w:rPr>
          <w:rFonts w:asciiTheme="minorHAnsi" w:hAnsiTheme="minorHAnsi" w:cstheme="minorHAnsi"/>
          <w:spacing w:val="-1"/>
        </w:rPr>
        <w:t xml:space="preserve"> </w:t>
      </w:r>
      <w:r w:rsidRPr="00D2402C">
        <w:rPr>
          <w:rFonts w:asciiTheme="minorHAnsi" w:hAnsiTheme="minorHAnsi" w:cstheme="minorHAnsi"/>
        </w:rPr>
        <w:t>internal</w:t>
      </w:r>
      <w:r w:rsidRPr="00D2402C">
        <w:rPr>
          <w:rFonts w:asciiTheme="minorHAnsi" w:hAnsiTheme="minorHAnsi" w:cstheme="minorHAnsi"/>
          <w:spacing w:val="-2"/>
        </w:rPr>
        <w:t xml:space="preserve"> </w:t>
      </w:r>
      <w:r w:rsidRPr="00D2402C">
        <w:rPr>
          <w:rFonts w:asciiTheme="minorHAnsi" w:hAnsiTheme="minorHAnsi" w:cstheme="minorHAnsi"/>
        </w:rPr>
        <w:t>and</w:t>
      </w:r>
      <w:r w:rsidRPr="00D2402C">
        <w:rPr>
          <w:rFonts w:asciiTheme="minorHAnsi" w:hAnsiTheme="minorHAnsi" w:cstheme="minorHAnsi"/>
          <w:spacing w:val="-2"/>
        </w:rPr>
        <w:t xml:space="preserve"> </w:t>
      </w:r>
      <w:r w:rsidRPr="00D2402C">
        <w:rPr>
          <w:rFonts w:asciiTheme="minorHAnsi" w:hAnsiTheme="minorHAnsi" w:cstheme="minorHAnsi"/>
        </w:rPr>
        <w:t>external,</w:t>
      </w:r>
      <w:r w:rsidRPr="00D2402C">
        <w:rPr>
          <w:rFonts w:asciiTheme="minorHAnsi" w:hAnsiTheme="minorHAnsi" w:cstheme="minorHAnsi"/>
          <w:spacing w:val="-4"/>
        </w:rPr>
        <w:t xml:space="preserve"> </w:t>
      </w:r>
      <w:r w:rsidRPr="00D2402C">
        <w:rPr>
          <w:rFonts w:asciiTheme="minorHAnsi" w:hAnsiTheme="minorHAnsi" w:cstheme="minorHAnsi"/>
        </w:rPr>
        <w:t>of</w:t>
      </w:r>
      <w:r w:rsidRPr="00D2402C">
        <w:rPr>
          <w:rFonts w:asciiTheme="minorHAnsi" w:hAnsiTheme="minorHAnsi" w:cstheme="minorHAnsi"/>
          <w:spacing w:val="-4"/>
        </w:rPr>
        <w:t xml:space="preserve"> </w:t>
      </w:r>
      <w:r w:rsidRPr="00D2402C">
        <w:rPr>
          <w:rFonts w:asciiTheme="minorHAnsi" w:hAnsiTheme="minorHAnsi" w:cstheme="minorHAnsi"/>
        </w:rPr>
        <w:t>Cellnex;</w:t>
      </w:r>
      <w:r w:rsidRPr="00D2402C">
        <w:rPr>
          <w:rFonts w:asciiTheme="minorHAnsi" w:hAnsiTheme="minorHAnsi" w:cstheme="minorHAnsi"/>
          <w:spacing w:val="-3"/>
        </w:rPr>
        <w:t xml:space="preserve"> </w:t>
      </w:r>
      <w:r w:rsidRPr="00D2402C">
        <w:rPr>
          <w:rFonts w:asciiTheme="minorHAnsi" w:hAnsiTheme="minorHAnsi" w:cstheme="minorHAnsi"/>
          <w:spacing w:val="-5"/>
        </w:rPr>
        <w:t>and</w:t>
      </w:r>
    </w:p>
    <w:p w14:paraId="5B46C90C" w14:textId="77777777" w:rsidR="00A61E36" w:rsidRPr="00D2402C" w:rsidRDefault="009149FB" w:rsidP="00C22FE7">
      <w:pPr>
        <w:pStyle w:val="ListParagraph"/>
        <w:numPr>
          <w:ilvl w:val="1"/>
          <w:numId w:val="3"/>
        </w:numPr>
        <w:tabs>
          <w:tab w:val="left" w:pos="743"/>
        </w:tabs>
        <w:spacing w:before="108" w:line="276" w:lineRule="auto"/>
        <w:ind w:left="743" w:hanging="359"/>
        <w:jc w:val="both"/>
        <w:rPr>
          <w:rFonts w:asciiTheme="minorHAnsi" w:hAnsiTheme="minorHAnsi" w:cstheme="minorHAnsi"/>
        </w:rPr>
      </w:pPr>
      <w:r w:rsidRPr="00D2402C">
        <w:rPr>
          <w:rFonts w:asciiTheme="minorHAnsi" w:hAnsiTheme="minorHAnsi" w:cstheme="minorHAnsi"/>
        </w:rPr>
        <w:lastRenderedPageBreak/>
        <w:t>Other</w:t>
      </w:r>
      <w:r w:rsidRPr="00D2402C">
        <w:rPr>
          <w:rFonts w:asciiTheme="minorHAnsi" w:hAnsiTheme="minorHAnsi" w:cstheme="minorHAnsi"/>
          <w:spacing w:val="-5"/>
        </w:rPr>
        <w:t xml:space="preserve"> </w:t>
      </w:r>
      <w:r w:rsidRPr="00D2402C">
        <w:rPr>
          <w:rFonts w:asciiTheme="minorHAnsi" w:hAnsiTheme="minorHAnsi" w:cstheme="minorHAnsi"/>
        </w:rPr>
        <w:t>companies</w:t>
      </w:r>
      <w:r w:rsidRPr="00D2402C">
        <w:rPr>
          <w:rFonts w:asciiTheme="minorHAnsi" w:hAnsiTheme="minorHAnsi" w:cstheme="minorHAnsi"/>
          <w:spacing w:val="-2"/>
        </w:rPr>
        <w:t xml:space="preserve"> </w:t>
      </w:r>
      <w:r w:rsidRPr="00D2402C">
        <w:rPr>
          <w:rFonts w:asciiTheme="minorHAnsi" w:hAnsiTheme="minorHAnsi" w:cstheme="minorHAnsi"/>
        </w:rPr>
        <w:t>or</w:t>
      </w:r>
      <w:r w:rsidRPr="00D2402C">
        <w:rPr>
          <w:rFonts w:asciiTheme="minorHAnsi" w:hAnsiTheme="minorHAnsi" w:cstheme="minorHAnsi"/>
          <w:spacing w:val="-2"/>
        </w:rPr>
        <w:t xml:space="preserve"> </w:t>
      </w:r>
      <w:r w:rsidRPr="00D2402C">
        <w:rPr>
          <w:rFonts w:asciiTheme="minorHAnsi" w:hAnsiTheme="minorHAnsi" w:cstheme="minorHAnsi"/>
        </w:rPr>
        <w:t>entities</w:t>
      </w:r>
      <w:r w:rsidRPr="00D2402C">
        <w:rPr>
          <w:rFonts w:asciiTheme="minorHAnsi" w:hAnsiTheme="minorHAnsi" w:cstheme="minorHAnsi"/>
          <w:spacing w:val="-2"/>
        </w:rPr>
        <w:t xml:space="preserve"> </w:t>
      </w:r>
      <w:r w:rsidRPr="00D2402C">
        <w:rPr>
          <w:rFonts w:asciiTheme="minorHAnsi" w:hAnsiTheme="minorHAnsi" w:cstheme="minorHAnsi"/>
        </w:rPr>
        <w:t>that</w:t>
      </w:r>
      <w:r w:rsidRPr="00D2402C">
        <w:rPr>
          <w:rFonts w:asciiTheme="minorHAnsi" w:hAnsiTheme="minorHAnsi" w:cstheme="minorHAnsi"/>
          <w:spacing w:val="-1"/>
        </w:rPr>
        <w:t xml:space="preserve"> </w:t>
      </w:r>
      <w:r w:rsidRPr="00D2402C">
        <w:rPr>
          <w:rFonts w:asciiTheme="minorHAnsi" w:hAnsiTheme="minorHAnsi" w:cstheme="minorHAnsi"/>
        </w:rPr>
        <w:t>may</w:t>
      </w:r>
      <w:r w:rsidRPr="00D2402C">
        <w:rPr>
          <w:rFonts w:asciiTheme="minorHAnsi" w:hAnsiTheme="minorHAnsi" w:cstheme="minorHAnsi"/>
          <w:spacing w:val="-3"/>
        </w:rPr>
        <w:t xml:space="preserve"> </w:t>
      </w:r>
      <w:r w:rsidRPr="00D2402C">
        <w:rPr>
          <w:rFonts w:asciiTheme="minorHAnsi" w:hAnsiTheme="minorHAnsi" w:cstheme="minorHAnsi"/>
        </w:rPr>
        <w:t>be</w:t>
      </w:r>
      <w:r w:rsidRPr="00D2402C">
        <w:rPr>
          <w:rFonts w:asciiTheme="minorHAnsi" w:hAnsiTheme="minorHAnsi" w:cstheme="minorHAnsi"/>
          <w:spacing w:val="-2"/>
        </w:rPr>
        <w:t xml:space="preserve"> </w:t>
      </w:r>
      <w:r w:rsidRPr="00D2402C">
        <w:rPr>
          <w:rFonts w:asciiTheme="minorHAnsi" w:hAnsiTheme="minorHAnsi" w:cstheme="minorHAnsi"/>
        </w:rPr>
        <w:t>necessary</w:t>
      </w:r>
      <w:r w:rsidRPr="00D2402C">
        <w:rPr>
          <w:rFonts w:asciiTheme="minorHAnsi" w:hAnsiTheme="minorHAnsi" w:cstheme="minorHAnsi"/>
          <w:spacing w:val="-3"/>
        </w:rPr>
        <w:t xml:space="preserve"> </w:t>
      </w:r>
      <w:r w:rsidRPr="00D2402C">
        <w:rPr>
          <w:rFonts w:asciiTheme="minorHAnsi" w:hAnsiTheme="minorHAnsi" w:cstheme="minorHAnsi"/>
        </w:rPr>
        <w:t>and</w:t>
      </w:r>
      <w:r w:rsidRPr="00D2402C">
        <w:rPr>
          <w:rFonts w:asciiTheme="minorHAnsi" w:hAnsiTheme="minorHAnsi" w:cstheme="minorHAnsi"/>
          <w:spacing w:val="-2"/>
        </w:rPr>
        <w:t xml:space="preserve"> </w:t>
      </w:r>
      <w:r w:rsidRPr="00D2402C">
        <w:rPr>
          <w:rFonts w:asciiTheme="minorHAnsi" w:hAnsiTheme="minorHAnsi" w:cstheme="minorHAnsi"/>
        </w:rPr>
        <w:t>duly</w:t>
      </w:r>
      <w:r w:rsidRPr="00D2402C">
        <w:rPr>
          <w:rFonts w:asciiTheme="minorHAnsi" w:hAnsiTheme="minorHAnsi" w:cstheme="minorHAnsi"/>
          <w:spacing w:val="-3"/>
        </w:rPr>
        <w:t xml:space="preserve"> </w:t>
      </w:r>
      <w:r w:rsidRPr="00D2402C">
        <w:rPr>
          <w:rFonts w:asciiTheme="minorHAnsi" w:hAnsiTheme="minorHAnsi" w:cstheme="minorHAnsi"/>
          <w:spacing w:val="-2"/>
        </w:rPr>
        <w:t>communicated.</w:t>
      </w:r>
    </w:p>
    <w:p w14:paraId="5B46C90D" w14:textId="77777777" w:rsidR="00A61E36" w:rsidRPr="00D2402C" w:rsidRDefault="00A61E36" w:rsidP="00C22FE7">
      <w:pPr>
        <w:pStyle w:val="BodyText"/>
        <w:spacing w:before="216" w:line="276" w:lineRule="auto"/>
        <w:rPr>
          <w:rFonts w:asciiTheme="minorHAnsi" w:hAnsiTheme="minorHAnsi" w:cstheme="minorHAnsi"/>
          <w:sz w:val="22"/>
          <w:szCs w:val="22"/>
        </w:rPr>
      </w:pPr>
    </w:p>
    <w:p w14:paraId="5B46C90E" w14:textId="77777777" w:rsidR="00A61E36" w:rsidRPr="00D2402C" w:rsidRDefault="009149FB" w:rsidP="00C22FE7">
      <w:pPr>
        <w:pStyle w:val="BodyText"/>
        <w:spacing w:line="276" w:lineRule="auto"/>
        <w:ind w:left="101" w:right="117"/>
        <w:jc w:val="both"/>
        <w:rPr>
          <w:rFonts w:asciiTheme="minorHAnsi" w:hAnsiTheme="minorHAnsi" w:cstheme="minorHAnsi"/>
          <w:sz w:val="22"/>
          <w:szCs w:val="22"/>
        </w:rPr>
      </w:pPr>
      <w:r w:rsidRPr="00D2402C">
        <w:rPr>
          <w:rFonts w:asciiTheme="minorHAnsi" w:hAnsiTheme="minorHAnsi" w:cstheme="minorHAnsi"/>
          <w:sz w:val="22"/>
          <w:szCs w:val="22"/>
        </w:rPr>
        <w:t>In</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some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these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cases,</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addition</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lawful</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basis</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referred</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previous</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number,</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 xml:space="preserve">the pursuance of a legitimate interest of Cellnex (for example contractual management) is also </w:t>
      </w:r>
      <w:r w:rsidRPr="00D2402C">
        <w:rPr>
          <w:rFonts w:asciiTheme="minorHAnsi" w:hAnsiTheme="minorHAnsi" w:cstheme="minorHAnsi"/>
          <w:spacing w:val="-2"/>
          <w:sz w:val="22"/>
          <w:szCs w:val="22"/>
        </w:rPr>
        <w:t>applicable.</w:t>
      </w:r>
    </w:p>
    <w:p w14:paraId="5B46C90F"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10" w14:textId="77777777" w:rsidR="00A61E36" w:rsidRPr="00D2402C"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 xml:space="preserve">If Cellnex intends to transfer your personal data to a third country or an international </w:t>
      </w:r>
      <w:proofErr w:type="spellStart"/>
      <w:r w:rsidRPr="00D2402C">
        <w:rPr>
          <w:rFonts w:asciiTheme="minorHAnsi" w:hAnsiTheme="minorHAnsi" w:cstheme="minorHAnsi"/>
          <w:sz w:val="22"/>
          <w:szCs w:val="22"/>
        </w:rPr>
        <w:t>organisation</w:t>
      </w:r>
      <w:proofErr w:type="spellEnd"/>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(within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meaning</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GDPR)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and</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there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is</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no</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EU</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adequacy</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decision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place, the adequate safeguards provided for in Chapter V of the GDPR will be adopted.</w:t>
      </w:r>
    </w:p>
    <w:p w14:paraId="5B46C911"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12"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How</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long</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do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we keep</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 xml:space="preserve">personal </w:t>
      </w:r>
      <w:r w:rsidRPr="00D2402C">
        <w:rPr>
          <w:rFonts w:asciiTheme="minorHAnsi" w:hAnsiTheme="minorHAnsi" w:cstheme="minorHAnsi"/>
          <w:spacing w:val="-2"/>
          <w:sz w:val="22"/>
          <w:szCs w:val="22"/>
        </w:rPr>
        <w:t>data?</w:t>
      </w:r>
    </w:p>
    <w:p w14:paraId="5B46C913" w14:textId="77777777" w:rsidR="00A61E36" w:rsidRPr="00D2402C" w:rsidRDefault="00A61E36" w:rsidP="00C22FE7">
      <w:pPr>
        <w:pStyle w:val="BodyText"/>
        <w:spacing w:line="276" w:lineRule="auto"/>
        <w:rPr>
          <w:rFonts w:asciiTheme="minorHAnsi" w:hAnsiTheme="minorHAnsi" w:cstheme="minorHAnsi"/>
          <w:b/>
          <w:sz w:val="22"/>
          <w:szCs w:val="22"/>
        </w:rPr>
      </w:pPr>
    </w:p>
    <w:p w14:paraId="0E231C4F" w14:textId="233FE127" w:rsidR="00DC0A9B" w:rsidRPr="00DC0A9B" w:rsidRDefault="00BD22E3" w:rsidP="00C22FE7">
      <w:pPr>
        <w:pStyle w:val="BodyText"/>
        <w:spacing w:line="276" w:lineRule="auto"/>
        <w:ind w:left="101" w:right="116" w:hanging="1"/>
        <w:jc w:val="both"/>
        <w:rPr>
          <w:rFonts w:asciiTheme="minorHAnsi" w:hAnsiTheme="minorHAnsi" w:cstheme="minorHAnsi"/>
          <w:sz w:val="22"/>
          <w:szCs w:val="22"/>
        </w:rPr>
      </w:pPr>
      <w:r w:rsidRPr="00D2402C">
        <w:rPr>
          <w:rFonts w:asciiTheme="minorHAnsi" w:hAnsiTheme="minorHAnsi" w:cstheme="minorHAnsi"/>
          <w:sz w:val="22"/>
          <w:szCs w:val="22"/>
        </w:rPr>
        <w:t>Y</w:t>
      </w:r>
      <w:r w:rsidR="005C6AD6" w:rsidRPr="00D2402C">
        <w:rPr>
          <w:rFonts w:asciiTheme="minorHAnsi" w:hAnsiTheme="minorHAnsi" w:cstheme="minorHAnsi"/>
          <w:sz w:val="22"/>
          <w:szCs w:val="22"/>
        </w:rPr>
        <w:t xml:space="preserve">our </w:t>
      </w:r>
      <w:r w:rsidR="00DC0A9B" w:rsidRPr="00DC0A9B">
        <w:rPr>
          <w:rFonts w:asciiTheme="minorHAnsi" w:hAnsiTheme="minorHAnsi" w:cstheme="minorHAnsi"/>
          <w:sz w:val="22"/>
          <w:szCs w:val="22"/>
        </w:rPr>
        <w:t xml:space="preserve">personal data will be kept for the duration of the contractual relationship </w:t>
      </w:r>
      <w:r w:rsidR="00BB4531" w:rsidRPr="00D2402C">
        <w:rPr>
          <w:rFonts w:asciiTheme="minorHAnsi" w:hAnsiTheme="minorHAnsi" w:cstheme="minorHAnsi"/>
          <w:sz w:val="22"/>
          <w:szCs w:val="22"/>
        </w:rPr>
        <w:t xml:space="preserve">arising from the Agreement </w:t>
      </w:r>
      <w:r w:rsidR="007E5A6B" w:rsidRPr="00D2402C">
        <w:rPr>
          <w:rFonts w:asciiTheme="minorHAnsi" w:hAnsiTheme="minorHAnsi" w:cstheme="minorHAnsi"/>
          <w:sz w:val="22"/>
          <w:szCs w:val="22"/>
        </w:rPr>
        <w:t xml:space="preserve">and </w:t>
      </w:r>
      <w:r w:rsidR="007E5A6B" w:rsidRPr="00DC0A9B">
        <w:rPr>
          <w:rFonts w:asciiTheme="minorHAnsi" w:hAnsiTheme="minorHAnsi" w:cstheme="minorHAnsi"/>
          <w:sz w:val="22"/>
          <w:szCs w:val="22"/>
        </w:rPr>
        <w:t>for as long as necessary to fulfill the purposes for which it was collected</w:t>
      </w:r>
      <w:r w:rsidR="00C5796B" w:rsidRPr="00D2402C">
        <w:rPr>
          <w:rFonts w:asciiTheme="minorHAnsi" w:hAnsiTheme="minorHAnsi" w:cstheme="minorHAnsi"/>
          <w:sz w:val="22"/>
          <w:szCs w:val="22"/>
        </w:rPr>
        <w:t xml:space="preserve">. </w:t>
      </w:r>
      <w:r w:rsidR="007E5A6B" w:rsidRPr="00D2402C">
        <w:rPr>
          <w:rFonts w:asciiTheme="minorHAnsi" w:hAnsiTheme="minorHAnsi" w:cstheme="minorHAnsi"/>
          <w:sz w:val="22"/>
          <w:szCs w:val="22"/>
        </w:rPr>
        <w:t xml:space="preserve"> </w:t>
      </w:r>
      <w:r w:rsidR="00877BDF" w:rsidRPr="000603E4">
        <w:t>When your data is no longer required</w:t>
      </w:r>
      <w:r w:rsidR="00877BDF">
        <w:t>, w</w:t>
      </w:r>
      <w:r w:rsidR="00983478" w:rsidRPr="00D2402C">
        <w:rPr>
          <w:rFonts w:asciiTheme="minorHAnsi" w:hAnsiTheme="minorHAnsi" w:cstheme="minorHAnsi"/>
          <w:sz w:val="22"/>
          <w:szCs w:val="22"/>
        </w:rPr>
        <w:t xml:space="preserve">e will </w:t>
      </w:r>
      <w:r w:rsidR="00E53E20" w:rsidRPr="00DC0A9B">
        <w:rPr>
          <w:rFonts w:asciiTheme="minorHAnsi" w:hAnsiTheme="minorHAnsi" w:cstheme="minorHAnsi"/>
          <w:sz w:val="22"/>
          <w:szCs w:val="22"/>
        </w:rPr>
        <w:t>retain</w:t>
      </w:r>
      <w:r w:rsidR="00100081" w:rsidRPr="00D2402C">
        <w:rPr>
          <w:rFonts w:asciiTheme="minorHAnsi" w:hAnsiTheme="minorHAnsi" w:cstheme="minorHAnsi"/>
          <w:sz w:val="22"/>
          <w:szCs w:val="22"/>
        </w:rPr>
        <w:t xml:space="preserve"> </w:t>
      </w:r>
      <w:r w:rsidR="002A4EBC">
        <w:rPr>
          <w:rFonts w:asciiTheme="minorHAnsi" w:hAnsiTheme="minorHAnsi" w:cstheme="minorHAnsi"/>
          <w:sz w:val="22"/>
          <w:szCs w:val="22"/>
        </w:rPr>
        <w:t xml:space="preserve">it but access to it </w:t>
      </w:r>
      <w:r w:rsidR="002A4EBC" w:rsidRPr="000603E4">
        <w:t>will either be limited to the fulfilment of strictly legal</w:t>
      </w:r>
      <w:r w:rsidR="00C06514">
        <w:t xml:space="preserve">, accounting and reporting </w:t>
      </w:r>
      <w:r w:rsidR="002A4EBC" w:rsidRPr="000603E4">
        <w:t>obligations</w:t>
      </w:r>
      <w:r w:rsidR="00C06514">
        <w:t xml:space="preserve"> and requirements or it </w:t>
      </w:r>
      <w:r w:rsidR="00DC0A9B" w:rsidRPr="00DC0A9B">
        <w:rPr>
          <w:rFonts w:asciiTheme="minorHAnsi" w:hAnsiTheme="minorHAnsi" w:cstheme="minorHAnsi"/>
          <w:sz w:val="22"/>
          <w:szCs w:val="22"/>
        </w:rPr>
        <w:t>will be securely deleted or anonymized.</w:t>
      </w:r>
    </w:p>
    <w:p w14:paraId="5FE3CC1F" w14:textId="77777777" w:rsidR="000A4E0E" w:rsidRPr="00D2402C" w:rsidRDefault="000A4E0E" w:rsidP="00C22FE7">
      <w:pPr>
        <w:pStyle w:val="BodyText"/>
        <w:spacing w:before="109" w:line="276" w:lineRule="auto"/>
        <w:rPr>
          <w:rFonts w:asciiTheme="minorHAnsi" w:hAnsiTheme="minorHAnsi" w:cstheme="minorHAnsi"/>
          <w:sz w:val="22"/>
          <w:szCs w:val="22"/>
        </w:rPr>
      </w:pPr>
    </w:p>
    <w:p w14:paraId="5B46C917"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What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are</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rights and</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how</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can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exercise</w:t>
      </w:r>
      <w:r w:rsidRPr="00D2402C">
        <w:rPr>
          <w:rFonts w:asciiTheme="minorHAnsi" w:hAnsiTheme="minorHAnsi" w:cstheme="minorHAnsi"/>
          <w:spacing w:val="-4"/>
          <w:sz w:val="22"/>
          <w:szCs w:val="22"/>
        </w:rPr>
        <w:t xml:space="preserve"> </w:t>
      </w:r>
      <w:r w:rsidRPr="00D2402C">
        <w:rPr>
          <w:rFonts w:asciiTheme="minorHAnsi" w:hAnsiTheme="minorHAnsi" w:cstheme="minorHAnsi"/>
          <w:spacing w:val="-2"/>
          <w:sz w:val="22"/>
          <w:szCs w:val="22"/>
        </w:rPr>
        <w:t>them?</w:t>
      </w:r>
    </w:p>
    <w:p w14:paraId="5B46C918" w14:textId="77777777" w:rsidR="00A61E36" w:rsidRPr="00D2402C" w:rsidRDefault="00A61E36" w:rsidP="00C22FE7">
      <w:pPr>
        <w:pStyle w:val="BodyText"/>
        <w:spacing w:before="217" w:line="276" w:lineRule="auto"/>
        <w:rPr>
          <w:rFonts w:asciiTheme="minorHAnsi" w:hAnsiTheme="minorHAnsi" w:cstheme="minorHAnsi"/>
          <w:b/>
          <w:sz w:val="22"/>
          <w:szCs w:val="22"/>
        </w:rPr>
      </w:pPr>
    </w:p>
    <w:p w14:paraId="5B46C919" w14:textId="77777777" w:rsidR="00A61E36" w:rsidRPr="00D2402C" w:rsidRDefault="009149FB" w:rsidP="00C22FE7">
      <w:pPr>
        <w:pStyle w:val="BodyText"/>
        <w:spacing w:before="1" w:line="276" w:lineRule="auto"/>
        <w:ind w:left="101"/>
        <w:jc w:val="both"/>
        <w:rPr>
          <w:rFonts w:asciiTheme="minorHAnsi" w:hAnsiTheme="minorHAnsi" w:cstheme="minorHAnsi"/>
          <w:sz w:val="22"/>
          <w:szCs w:val="22"/>
        </w:rPr>
      </w:pPr>
      <w:r w:rsidRPr="00D2402C">
        <w:rPr>
          <w:rFonts w:asciiTheme="minorHAnsi" w:hAnsiTheme="minorHAnsi" w:cstheme="minorHAnsi"/>
          <w:sz w:val="22"/>
          <w:szCs w:val="22"/>
        </w:rPr>
        <w:t>At</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any</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time,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you may</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ask us</w:t>
      </w:r>
      <w:r w:rsidRPr="00D2402C">
        <w:rPr>
          <w:rFonts w:asciiTheme="minorHAnsi" w:hAnsiTheme="minorHAnsi" w:cstheme="minorHAnsi"/>
          <w:spacing w:val="-1"/>
          <w:sz w:val="22"/>
          <w:szCs w:val="22"/>
        </w:rPr>
        <w:t xml:space="preserve"> </w:t>
      </w:r>
      <w:r w:rsidRPr="00D2402C">
        <w:rPr>
          <w:rFonts w:asciiTheme="minorHAnsi" w:hAnsiTheme="minorHAnsi" w:cstheme="minorHAnsi"/>
          <w:spacing w:val="-4"/>
          <w:sz w:val="22"/>
          <w:szCs w:val="22"/>
        </w:rPr>
        <w:t>for:</w:t>
      </w:r>
    </w:p>
    <w:p w14:paraId="5B46C91A" w14:textId="77777777" w:rsidR="00A61E36" w:rsidRPr="00D2402C" w:rsidRDefault="00A61E36" w:rsidP="00C22FE7">
      <w:pPr>
        <w:pStyle w:val="BodyText"/>
        <w:spacing w:line="276" w:lineRule="auto"/>
        <w:rPr>
          <w:rFonts w:asciiTheme="minorHAnsi" w:hAnsiTheme="minorHAnsi" w:cstheme="minorHAnsi"/>
          <w:sz w:val="22"/>
          <w:szCs w:val="22"/>
        </w:rPr>
      </w:pPr>
    </w:p>
    <w:p w14:paraId="5B46C91C" w14:textId="77777777" w:rsidR="00A61E36" w:rsidRPr="00D2402C" w:rsidRDefault="009149FB" w:rsidP="00C22FE7">
      <w:pPr>
        <w:pStyle w:val="ListParagraph"/>
        <w:numPr>
          <w:ilvl w:val="1"/>
          <w:numId w:val="3"/>
        </w:numPr>
        <w:tabs>
          <w:tab w:val="left" w:pos="821"/>
        </w:tabs>
        <w:spacing w:line="276" w:lineRule="auto"/>
        <w:ind w:left="821"/>
        <w:rPr>
          <w:rFonts w:asciiTheme="minorHAnsi" w:hAnsiTheme="minorHAnsi" w:cstheme="minorHAnsi"/>
        </w:rPr>
      </w:pPr>
      <w:r w:rsidRPr="00D2402C">
        <w:rPr>
          <w:rFonts w:asciiTheme="minorHAnsi" w:hAnsiTheme="minorHAnsi" w:cstheme="minorHAnsi"/>
          <w:b/>
        </w:rPr>
        <w:t>Access</w:t>
      </w:r>
      <w:r w:rsidRPr="00D2402C">
        <w:rPr>
          <w:rFonts w:asciiTheme="minorHAnsi" w:hAnsiTheme="minorHAnsi" w:cstheme="minorHAnsi"/>
          <w:b/>
          <w:spacing w:val="-5"/>
        </w:rPr>
        <w:t xml:space="preserve"> </w:t>
      </w:r>
      <w:r w:rsidRPr="00D2402C">
        <w:rPr>
          <w:rFonts w:asciiTheme="minorHAnsi" w:hAnsiTheme="minorHAnsi" w:cstheme="minorHAnsi"/>
        </w:rPr>
        <w:t>to</w:t>
      </w:r>
      <w:r w:rsidRPr="00D2402C">
        <w:rPr>
          <w:rFonts w:asciiTheme="minorHAnsi" w:hAnsiTheme="minorHAnsi" w:cstheme="minorHAnsi"/>
          <w:spacing w:val="-1"/>
        </w:rPr>
        <w:t xml:space="preserve"> </w:t>
      </w:r>
      <w:r w:rsidRPr="00D2402C">
        <w:rPr>
          <w:rFonts w:asciiTheme="minorHAnsi" w:hAnsiTheme="minorHAnsi" w:cstheme="minorHAnsi"/>
        </w:rPr>
        <w:t>your</w:t>
      </w:r>
      <w:r w:rsidRPr="00D2402C">
        <w:rPr>
          <w:rFonts w:asciiTheme="minorHAnsi" w:hAnsiTheme="minorHAnsi" w:cstheme="minorHAnsi"/>
          <w:spacing w:val="-3"/>
        </w:rPr>
        <w:t xml:space="preserve"> </w:t>
      </w:r>
      <w:r w:rsidRPr="00D2402C">
        <w:rPr>
          <w:rFonts w:asciiTheme="minorHAnsi" w:hAnsiTheme="minorHAnsi" w:cstheme="minorHAnsi"/>
        </w:rPr>
        <w:t>personal</w:t>
      </w:r>
      <w:r w:rsidRPr="00D2402C">
        <w:rPr>
          <w:rFonts w:asciiTheme="minorHAnsi" w:hAnsiTheme="minorHAnsi" w:cstheme="minorHAnsi"/>
          <w:spacing w:val="-1"/>
        </w:rPr>
        <w:t xml:space="preserve"> </w:t>
      </w:r>
      <w:r w:rsidRPr="00D2402C">
        <w:rPr>
          <w:rFonts w:asciiTheme="minorHAnsi" w:hAnsiTheme="minorHAnsi" w:cstheme="minorHAnsi"/>
        </w:rPr>
        <w:t>data</w:t>
      </w:r>
      <w:r w:rsidRPr="00D2402C">
        <w:rPr>
          <w:rFonts w:asciiTheme="minorHAnsi" w:hAnsiTheme="minorHAnsi" w:cstheme="minorHAnsi"/>
          <w:spacing w:val="-3"/>
        </w:rPr>
        <w:t xml:space="preserve"> </w:t>
      </w:r>
      <w:r w:rsidRPr="00D2402C">
        <w:rPr>
          <w:rFonts w:asciiTheme="minorHAnsi" w:hAnsiTheme="minorHAnsi" w:cstheme="minorHAnsi"/>
        </w:rPr>
        <w:t>processed</w:t>
      </w:r>
      <w:r w:rsidRPr="00D2402C">
        <w:rPr>
          <w:rFonts w:asciiTheme="minorHAnsi" w:hAnsiTheme="minorHAnsi" w:cstheme="minorHAnsi"/>
          <w:spacing w:val="-2"/>
        </w:rPr>
        <w:t xml:space="preserve"> </w:t>
      </w:r>
      <w:r w:rsidRPr="00D2402C">
        <w:rPr>
          <w:rFonts w:asciiTheme="minorHAnsi" w:hAnsiTheme="minorHAnsi" w:cstheme="minorHAnsi"/>
        </w:rPr>
        <w:t>by</w:t>
      </w:r>
      <w:r w:rsidRPr="00D2402C">
        <w:rPr>
          <w:rFonts w:asciiTheme="minorHAnsi" w:hAnsiTheme="minorHAnsi" w:cstheme="minorHAnsi"/>
          <w:spacing w:val="-3"/>
        </w:rPr>
        <w:t xml:space="preserve"> </w:t>
      </w:r>
      <w:r w:rsidRPr="00D2402C">
        <w:rPr>
          <w:rFonts w:asciiTheme="minorHAnsi" w:hAnsiTheme="minorHAnsi" w:cstheme="minorHAnsi"/>
          <w:spacing w:val="-5"/>
        </w:rPr>
        <w:t>us;</w:t>
      </w:r>
    </w:p>
    <w:p w14:paraId="5B46C91D" w14:textId="77777777" w:rsidR="00A61E36" w:rsidRPr="00D2402C" w:rsidRDefault="009149FB" w:rsidP="00C22FE7">
      <w:pPr>
        <w:pStyle w:val="ListParagraph"/>
        <w:numPr>
          <w:ilvl w:val="1"/>
          <w:numId w:val="3"/>
        </w:numPr>
        <w:tabs>
          <w:tab w:val="left" w:pos="821"/>
        </w:tabs>
        <w:spacing w:before="108" w:line="276" w:lineRule="auto"/>
        <w:ind w:left="821"/>
        <w:rPr>
          <w:rFonts w:asciiTheme="minorHAnsi" w:hAnsiTheme="minorHAnsi" w:cstheme="minorHAnsi"/>
        </w:rPr>
      </w:pPr>
      <w:r w:rsidRPr="00D2402C">
        <w:rPr>
          <w:rFonts w:asciiTheme="minorHAnsi" w:hAnsiTheme="minorHAnsi" w:cstheme="minorHAnsi"/>
          <w:b/>
        </w:rPr>
        <w:t>Rectification</w:t>
      </w:r>
      <w:r w:rsidRPr="00D2402C">
        <w:rPr>
          <w:rFonts w:asciiTheme="minorHAnsi" w:hAnsiTheme="minorHAnsi" w:cstheme="minorHAnsi"/>
          <w:b/>
          <w:spacing w:val="-4"/>
        </w:rPr>
        <w:t xml:space="preserve"> </w:t>
      </w:r>
      <w:r w:rsidRPr="00D2402C">
        <w:rPr>
          <w:rFonts w:asciiTheme="minorHAnsi" w:hAnsiTheme="minorHAnsi" w:cstheme="minorHAnsi"/>
        </w:rPr>
        <w:t>of</w:t>
      </w:r>
      <w:r w:rsidRPr="00D2402C">
        <w:rPr>
          <w:rFonts w:asciiTheme="minorHAnsi" w:hAnsiTheme="minorHAnsi" w:cstheme="minorHAnsi"/>
          <w:spacing w:val="-3"/>
        </w:rPr>
        <w:t xml:space="preserve"> </w:t>
      </w:r>
      <w:r w:rsidRPr="00D2402C">
        <w:rPr>
          <w:rFonts w:asciiTheme="minorHAnsi" w:hAnsiTheme="minorHAnsi" w:cstheme="minorHAnsi"/>
        </w:rPr>
        <w:t>your</w:t>
      </w:r>
      <w:r w:rsidRPr="00D2402C">
        <w:rPr>
          <w:rFonts w:asciiTheme="minorHAnsi" w:hAnsiTheme="minorHAnsi" w:cstheme="minorHAnsi"/>
          <w:spacing w:val="-2"/>
        </w:rPr>
        <w:t xml:space="preserve"> </w:t>
      </w:r>
      <w:r w:rsidRPr="00D2402C">
        <w:rPr>
          <w:rFonts w:asciiTheme="minorHAnsi" w:hAnsiTheme="minorHAnsi" w:cstheme="minorHAnsi"/>
        </w:rPr>
        <w:t>personal</w:t>
      </w:r>
      <w:r w:rsidRPr="00D2402C">
        <w:rPr>
          <w:rFonts w:asciiTheme="minorHAnsi" w:hAnsiTheme="minorHAnsi" w:cstheme="minorHAnsi"/>
          <w:spacing w:val="-1"/>
        </w:rPr>
        <w:t xml:space="preserve"> </w:t>
      </w:r>
      <w:r w:rsidRPr="00D2402C">
        <w:rPr>
          <w:rFonts w:asciiTheme="minorHAnsi" w:hAnsiTheme="minorHAnsi" w:cstheme="minorHAnsi"/>
        </w:rPr>
        <w:t>data,</w:t>
      </w:r>
      <w:r w:rsidRPr="00D2402C">
        <w:rPr>
          <w:rFonts w:asciiTheme="minorHAnsi" w:hAnsiTheme="minorHAnsi" w:cstheme="minorHAnsi"/>
          <w:spacing w:val="-3"/>
        </w:rPr>
        <w:t xml:space="preserve"> </w:t>
      </w:r>
      <w:r w:rsidRPr="00D2402C">
        <w:rPr>
          <w:rFonts w:asciiTheme="minorHAnsi" w:hAnsiTheme="minorHAnsi" w:cstheme="minorHAnsi"/>
        </w:rPr>
        <w:t>if</w:t>
      </w:r>
      <w:r w:rsidRPr="00D2402C">
        <w:rPr>
          <w:rFonts w:asciiTheme="minorHAnsi" w:hAnsiTheme="minorHAnsi" w:cstheme="minorHAnsi"/>
          <w:spacing w:val="-3"/>
        </w:rPr>
        <w:t xml:space="preserve"> </w:t>
      </w:r>
      <w:r w:rsidRPr="00D2402C">
        <w:rPr>
          <w:rFonts w:asciiTheme="minorHAnsi" w:hAnsiTheme="minorHAnsi" w:cstheme="minorHAnsi"/>
        </w:rPr>
        <w:t>they</w:t>
      </w:r>
      <w:r w:rsidRPr="00D2402C">
        <w:rPr>
          <w:rFonts w:asciiTheme="minorHAnsi" w:hAnsiTheme="minorHAnsi" w:cstheme="minorHAnsi"/>
          <w:spacing w:val="-3"/>
        </w:rPr>
        <w:t xml:space="preserve"> </w:t>
      </w:r>
      <w:r w:rsidRPr="00D2402C">
        <w:rPr>
          <w:rFonts w:asciiTheme="minorHAnsi" w:hAnsiTheme="minorHAnsi" w:cstheme="minorHAnsi"/>
        </w:rPr>
        <w:t>are</w:t>
      </w:r>
      <w:r w:rsidRPr="00D2402C">
        <w:rPr>
          <w:rFonts w:asciiTheme="minorHAnsi" w:hAnsiTheme="minorHAnsi" w:cstheme="minorHAnsi"/>
          <w:spacing w:val="-2"/>
        </w:rPr>
        <w:t xml:space="preserve"> </w:t>
      </w:r>
      <w:r w:rsidRPr="00D2402C">
        <w:rPr>
          <w:rFonts w:asciiTheme="minorHAnsi" w:hAnsiTheme="minorHAnsi" w:cstheme="minorHAnsi"/>
        </w:rPr>
        <w:t>inaccurate</w:t>
      </w:r>
      <w:r w:rsidRPr="00D2402C">
        <w:rPr>
          <w:rFonts w:asciiTheme="minorHAnsi" w:hAnsiTheme="minorHAnsi" w:cstheme="minorHAnsi"/>
          <w:spacing w:val="-2"/>
        </w:rPr>
        <w:t xml:space="preserve"> </w:t>
      </w:r>
      <w:r w:rsidRPr="00D2402C">
        <w:rPr>
          <w:rFonts w:asciiTheme="minorHAnsi" w:hAnsiTheme="minorHAnsi" w:cstheme="minorHAnsi"/>
        </w:rPr>
        <w:t>or</w:t>
      </w:r>
      <w:r w:rsidRPr="00D2402C">
        <w:rPr>
          <w:rFonts w:asciiTheme="minorHAnsi" w:hAnsiTheme="minorHAnsi" w:cstheme="minorHAnsi"/>
          <w:spacing w:val="-1"/>
        </w:rPr>
        <w:t xml:space="preserve"> </w:t>
      </w:r>
      <w:r w:rsidRPr="00D2402C">
        <w:rPr>
          <w:rFonts w:asciiTheme="minorHAnsi" w:hAnsiTheme="minorHAnsi" w:cstheme="minorHAnsi"/>
          <w:spacing w:val="-2"/>
        </w:rPr>
        <w:t>incomplete;</w:t>
      </w:r>
    </w:p>
    <w:p w14:paraId="5B46C91E" w14:textId="77777777" w:rsidR="00A61E36" w:rsidRPr="00D2402C" w:rsidRDefault="009149FB" w:rsidP="00C22FE7">
      <w:pPr>
        <w:pStyle w:val="ListParagraph"/>
        <w:numPr>
          <w:ilvl w:val="1"/>
          <w:numId w:val="3"/>
        </w:numPr>
        <w:tabs>
          <w:tab w:val="left" w:pos="822"/>
        </w:tabs>
        <w:spacing w:before="106" w:line="276" w:lineRule="auto"/>
        <w:ind w:left="822"/>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5"/>
        </w:rPr>
        <w:t xml:space="preserve"> </w:t>
      </w:r>
      <w:r w:rsidRPr="00D2402C">
        <w:rPr>
          <w:rFonts w:asciiTheme="minorHAnsi" w:hAnsiTheme="minorHAnsi" w:cstheme="minorHAnsi"/>
          <w:b/>
        </w:rPr>
        <w:t xml:space="preserve">erasure </w:t>
      </w:r>
      <w:r w:rsidRPr="00D2402C">
        <w:rPr>
          <w:rFonts w:asciiTheme="minorHAnsi" w:hAnsiTheme="minorHAnsi" w:cstheme="minorHAnsi"/>
        </w:rPr>
        <w:t>of</w:t>
      </w:r>
      <w:r w:rsidRPr="00D2402C">
        <w:rPr>
          <w:rFonts w:asciiTheme="minorHAnsi" w:hAnsiTheme="minorHAnsi" w:cstheme="minorHAnsi"/>
          <w:spacing w:val="-4"/>
        </w:rPr>
        <w:t xml:space="preserve"> </w:t>
      </w:r>
      <w:r w:rsidRPr="00D2402C">
        <w:rPr>
          <w:rFonts w:asciiTheme="minorHAnsi" w:hAnsiTheme="minorHAnsi" w:cstheme="minorHAnsi"/>
        </w:rPr>
        <w:t>your</w:t>
      </w:r>
      <w:r w:rsidRPr="00D2402C">
        <w:rPr>
          <w:rFonts w:asciiTheme="minorHAnsi" w:hAnsiTheme="minorHAnsi" w:cstheme="minorHAnsi"/>
          <w:spacing w:val="-2"/>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3"/>
        </w:rPr>
        <w:t xml:space="preserve"> </w:t>
      </w:r>
      <w:r w:rsidRPr="00D2402C">
        <w:rPr>
          <w:rFonts w:asciiTheme="minorHAnsi" w:hAnsiTheme="minorHAnsi" w:cstheme="minorHAnsi"/>
        </w:rPr>
        <w:t>as</w:t>
      </w:r>
      <w:r w:rsidRPr="00D2402C">
        <w:rPr>
          <w:rFonts w:asciiTheme="minorHAnsi" w:hAnsiTheme="minorHAnsi" w:cstheme="minorHAnsi"/>
          <w:spacing w:val="-3"/>
        </w:rPr>
        <w:t xml:space="preserve"> </w:t>
      </w:r>
      <w:r w:rsidRPr="00D2402C">
        <w:rPr>
          <w:rFonts w:asciiTheme="minorHAnsi" w:hAnsiTheme="minorHAnsi" w:cstheme="minorHAnsi"/>
        </w:rPr>
        <w:t>better</w:t>
      </w:r>
      <w:r w:rsidRPr="00D2402C">
        <w:rPr>
          <w:rFonts w:asciiTheme="minorHAnsi" w:hAnsiTheme="minorHAnsi" w:cstheme="minorHAnsi"/>
          <w:spacing w:val="-2"/>
        </w:rPr>
        <w:t xml:space="preserve"> </w:t>
      </w:r>
      <w:r w:rsidRPr="00D2402C">
        <w:rPr>
          <w:rFonts w:asciiTheme="minorHAnsi" w:hAnsiTheme="minorHAnsi" w:cstheme="minorHAnsi"/>
        </w:rPr>
        <w:t>identified</w:t>
      </w:r>
      <w:r w:rsidRPr="00D2402C">
        <w:rPr>
          <w:rFonts w:asciiTheme="minorHAnsi" w:hAnsiTheme="minorHAnsi" w:cstheme="minorHAnsi"/>
          <w:spacing w:val="-2"/>
        </w:rPr>
        <w:t xml:space="preserve"> below;</w:t>
      </w:r>
    </w:p>
    <w:p w14:paraId="5B46C91F" w14:textId="77777777" w:rsidR="00A61E36" w:rsidRPr="00D2402C" w:rsidRDefault="009149FB" w:rsidP="00C22FE7">
      <w:pPr>
        <w:pStyle w:val="ListParagraph"/>
        <w:numPr>
          <w:ilvl w:val="1"/>
          <w:numId w:val="3"/>
        </w:numPr>
        <w:tabs>
          <w:tab w:val="left" w:pos="822"/>
        </w:tabs>
        <w:spacing w:before="108" w:line="276" w:lineRule="auto"/>
        <w:ind w:left="822"/>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3"/>
        </w:rPr>
        <w:t xml:space="preserve"> </w:t>
      </w:r>
      <w:r w:rsidRPr="00D2402C">
        <w:rPr>
          <w:rFonts w:asciiTheme="minorHAnsi" w:hAnsiTheme="minorHAnsi" w:cstheme="minorHAnsi"/>
          <w:b/>
        </w:rPr>
        <w:t>restriction</w:t>
      </w:r>
      <w:r w:rsidRPr="00D2402C">
        <w:rPr>
          <w:rFonts w:asciiTheme="minorHAnsi" w:hAnsiTheme="minorHAnsi" w:cstheme="minorHAnsi"/>
          <w:b/>
          <w:spacing w:val="-3"/>
        </w:rPr>
        <w:t xml:space="preserve"> </w:t>
      </w:r>
      <w:r w:rsidRPr="00D2402C">
        <w:rPr>
          <w:rFonts w:asciiTheme="minorHAnsi" w:hAnsiTheme="minorHAnsi" w:cstheme="minorHAnsi"/>
        </w:rPr>
        <w:t>of</w:t>
      </w:r>
      <w:r w:rsidRPr="00D2402C">
        <w:rPr>
          <w:rFonts w:asciiTheme="minorHAnsi" w:hAnsiTheme="minorHAnsi" w:cstheme="minorHAnsi"/>
          <w:spacing w:val="-4"/>
        </w:rPr>
        <w:t xml:space="preserve"> </w:t>
      </w:r>
      <w:r w:rsidRPr="00D2402C">
        <w:rPr>
          <w:rFonts w:asciiTheme="minorHAnsi" w:hAnsiTheme="minorHAnsi" w:cstheme="minorHAnsi"/>
        </w:rPr>
        <w:t>the</w:t>
      </w:r>
      <w:r w:rsidRPr="00D2402C">
        <w:rPr>
          <w:rFonts w:asciiTheme="minorHAnsi" w:hAnsiTheme="minorHAnsi" w:cstheme="minorHAnsi"/>
          <w:spacing w:val="-2"/>
        </w:rPr>
        <w:t xml:space="preserve"> </w:t>
      </w:r>
      <w:r w:rsidRPr="00D2402C">
        <w:rPr>
          <w:rFonts w:asciiTheme="minorHAnsi" w:hAnsiTheme="minorHAnsi" w:cstheme="minorHAnsi"/>
        </w:rPr>
        <w:t>processing,</w:t>
      </w:r>
      <w:r w:rsidRPr="00D2402C">
        <w:rPr>
          <w:rFonts w:asciiTheme="minorHAnsi" w:hAnsiTheme="minorHAnsi" w:cstheme="minorHAnsi"/>
          <w:spacing w:val="-4"/>
        </w:rPr>
        <w:t xml:space="preserve"> </w:t>
      </w:r>
      <w:r w:rsidRPr="00D2402C">
        <w:rPr>
          <w:rFonts w:asciiTheme="minorHAnsi" w:hAnsiTheme="minorHAnsi" w:cstheme="minorHAnsi"/>
        </w:rPr>
        <w:t>in</w:t>
      </w:r>
      <w:r w:rsidRPr="00D2402C">
        <w:rPr>
          <w:rFonts w:asciiTheme="minorHAnsi" w:hAnsiTheme="minorHAnsi" w:cstheme="minorHAnsi"/>
          <w:spacing w:val="-2"/>
        </w:rPr>
        <w:t xml:space="preserve"> </w:t>
      </w:r>
      <w:r w:rsidRPr="00D2402C">
        <w:rPr>
          <w:rFonts w:asciiTheme="minorHAnsi" w:hAnsiTheme="minorHAnsi" w:cstheme="minorHAnsi"/>
        </w:rPr>
        <w:t>certain</w:t>
      </w:r>
      <w:r w:rsidRPr="00D2402C">
        <w:rPr>
          <w:rFonts w:asciiTheme="minorHAnsi" w:hAnsiTheme="minorHAnsi" w:cstheme="minorHAnsi"/>
          <w:spacing w:val="-1"/>
        </w:rPr>
        <w:t xml:space="preserve"> </w:t>
      </w:r>
      <w:r w:rsidRPr="00D2402C">
        <w:rPr>
          <w:rFonts w:asciiTheme="minorHAnsi" w:hAnsiTheme="minorHAnsi" w:cstheme="minorHAnsi"/>
          <w:spacing w:val="-2"/>
        </w:rPr>
        <w:t>situations;</w:t>
      </w:r>
    </w:p>
    <w:p w14:paraId="5B46C920" w14:textId="77777777" w:rsidR="00A61E36" w:rsidRPr="00D2402C" w:rsidRDefault="009149FB" w:rsidP="00C22FE7">
      <w:pPr>
        <w:pStyle w:val="ListParagraph"/>
        <w:numPr>
          <w:ilvl w:val="1"/>
          <w:numId w:val="3"/>
        </w:numPr>
        <w:tabs>
          <w:tab w:val="left" w:pos="822"/>
        </w:tabs>
        <w:spacing w:before="109" w:line="276" w:lineRule="auto"/>
        <w:ind w:left="822"/>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3"/>
        </w:rPr>
        <w:t xml:space="preserve"> </w:t>
      </w:r>
      <w:r w:rsidRPr="00D2402C">
        <w:rPr>
          <w:rFonts w:asciiTheme="minorHAnsi" w:hAnsiTheme="minorHAnsi" w:cstheme="minorHAnsi"/>
          <w:b/>
        </w:rPr>
        <w:t>portability</w:t>
      </w:r>
      <w:r w:rsidRPr="00D2402C">
        <w:rPr>
          <w:rFonts w:asciiTheme="minorHAnsi" w:hAnsiTheme="minorHAnsi" w:cstheme="minorHAnsi"/>
          <w:b/>
          <w:spacing w:val="-1"/>
        </w:rPr>
        <w:t xml:space="preserve"> </w:t>
      </w:r>
      <w:r w:rsidRPr="00D2402C">
        <w:rPr>
          <w:rFonts w:asciiTheme="minorHAnsi" w:hAnsiTheme="minorHAnsi" w:cstheme="minorHAnsi"/>
        </w:rPr>
        <w:t>of</w:t>
      </w:r>
      <w:r w:rsidRPr="00D2402C">
        <w:rPr>
          <w:rFonts w:asciiTheme="minorHAnsi" w:hAnsiTheme="minorHAnsi" w:cstheme="minorHAnsi"/>
          <w:spacing w:val="-3"/>
        </w:rPr>
        <w:t xml:space="preserve"> </w:t>
      </w:r>
      <w:r w:rsidRPr="00D2402C">
        <w:rPr>
          <w:rFonts w:asciiTheme="minorHAnsi" w:hAnsiTheme="minorHAnsi" w:cstheme="minorHAnsi"/>
        </w:rPr>
        <w:t>your</w:t>
      </w:r>
      <w:r w:rsidRPr="00D2402C">
        <w:rPr>
          <w:rFonts w:asciiTheme="minorHAnsi" w:hAnsiTheme="minorHAnsi" w:cstheme="minorHAnsi"/>
          <w:spacing w:val="-3"/>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3"/>
        </w:rPr>
        <w:t xml:space="preserve"> </w:t>
      </w:r>
      <w:r w:rsidRPr="00D2402C">
        <w:rPr>
          <w:rFonts w:asciiTheme="minorHAnsi" w:hAnsiTheme="minorHAnsi" w:cstheme="minorHAnsi"/>
        </w:rPr>
        <w:t>in</w:t>
      </w:r>
      <w:r w:rsidRPr="00D2402C">
        <w:rPr>
          <w:rFonts w:asciiTheme="minorHAnsi" w:hAnsiTheme="minorHAnsi" w:cstheme="minorHAnsi"/>
          <w:spacing w:val="-2"/>
        </w:rPr>
        <w:t xml:space="preserve"> </w:t>
      </w:r>
      <w:r w:rsidRPr="00D2402C">
        <w:rPr>
          <w:rFonts w:asciiTheme="minorHAnsi" w:hAnsiTheme="minorHAnsi" w:cstheme="minorHAnsi"/>
        </w:rPr>
        <w:t>certain</w:t>
      </w:r>
      <w:r w:rsidRPr="00D2402C">
        <w:rPr>
          <w:rFonts w:asciiTheme="minorHAnsi" w:hAnsiTheme="minorHAnsi" w:cstheme="minorHAnsi"/>
          <w:spacing w:val="-1"/>
        </w:rPr>
        <w:t xml:space="preserve"> </w:t>
      </w:r>
      <w:r w:rsidRPr="00D2402C">
        <w:rPr>
          <w:rFonts w:asciiTheme="minorHAnsi" w:hAnsiTheme="minorHAnsi" w:cstheme="minorHAnsi"/>
          <w:spacing w:val="-2"/>
        </w:rPr>
        <w:t>situations;</w:t>
      </w:r>
    </w:p>
    <w:p w14:paraId="5B46C921" w14:textId="77777777" w:rsidR="00A61E36" w:rsidRPr="00D2402C" w:rsidRDefault="009149FB" w:rsidP="00C22FE7">
      <w:pPr>
        <w:pStyle w:val="ListParagraph"/>
        <w:numPr>
          <w:ilvl w:val="1"/>
          <w:numId w:val="3"/>
        </w:numPr>
        <w:tabs>
          <w:tab w:val="left" w:pos="822"/>
        </w:tabs>
        <w:spacing w:before="106" w:line="276" w:lineRule="auto"/>
        <w:ind w:left="822"/>
        <w:rPr>
          <w:rFonts w:asciiTheme="minorHAnsi" w:hAnsiTheme="minorHAnsi" w:cstheme="minorHAnsi"/>
        </w:rPr>
      </w:pPr>
      <w:r w:rsidRPr="00D2402C">
        <w:rPr>
          <w:rFonts w:asciiTheme="minorHAnsi" w:hAnsiTheme="minorHAnsi" w:cstheme="minorHAnsi"/>
          <w:b/>
        </w:rPr>
        <w:t>Objection</w:t>
      </w:r>
      <w:r w:rsidRPr="00D2402C">
        <w:rPr>
          <w:rFonts w:asciiTheme="minorHAnsi" w:hAnsiTheme="minorHAnsi" w:cstheme="minorHAnsi"/>
          <w:b/>
          <w:spacing w:val="-4"/>
        </w:rPr>
        <w:t xml:space="preserve"> </w:t>
      </w:r>
      <w:r w:rsidRPr="00D2402C">
        <w:rPr>
          <w:rFonts w:asciiTheme="minorHAnsi" w:hAnsiTheme="minorHAnsi" w:cstheme="minorHAnsi"/>
        </w:rPr>
        <w:t>to</w:t>
      </w:r>
      <w:r w:rsidRPr="00D2402C">
        <w:rPr>
          <w:rFonts w:asciiTheme="minorHAnsi" w:hAnsiTheme="minorHAnsi" w:cstheme="minorHAnsi"/>
          <w:spacing w:val="-3"/>
        </w:rPr>
        <w:t xml:space="preserve"> </w:t>
      </w:r>
      <w:r w:rsidRPr="00D2402C">
        <w:rPr>
          <w:rFonts w:asciiTheme="minorHAnsi" w:hAnsiTheme="minorHAnsi" w:cstheme="minorHAnsi"/>
        </w:rPr>
        <w:t>processing,</w:t>
      </w:r>
      <w:r w:rsidRPr="00D2402C">
        <w:rPr>
          <w:rFonts w:asciiTheme="minorHAnsi" w:hAnsiTheme="minorHAnsi" w:cstheme="minorHAnsi"/>
          <w:spacing w:val="-5"/>
        </w:rPr>
        <w:t xml:space="preserve"> </w:t>
      </w:r>
      <w:r w:rsidRPr="00D2402C">
        <w:rPr>
          <w:rFonts w:asciiTheme="minorHAnsi" w:hAnsiTheme="minorHAnsi" w:cstheme="minorHAnsi"/>
        </w:rPr>
        <w:t>in</w:t>
      </w:r>
      <w:r w:rsidRPr="00D2402C">
        <w:rPr>
          <w:rFonts w:asciiTheme="minorHAnsi" w:hAnsiTheme="minorHAnsi" w:cstheme="minorHAnsi"/>
          <w:spacing w:val="-3"/>
        </w:rPr>
        <w:t xml:space="preserve"> </w:t>
      </w:r>
      <w:r w:rsidRPr="00D2402C">
        <w:rPr>
          <w:rFonts w:asciiTheme="minorHAnsi" w:hAnsiTheme="minorHAnsi" w:cstheme="minorHAnsi"/>
        </w:rPr>
        <w:t>certain</w:t>
      </w:r>
      <w:r w:rsidRPr="00D2402C">
        <w:rPr>
          <w:rFonts w:asciiTheme="minorHAnsi" w:hAnsiTheme="minorHAnsi" w:cstheme="minorHAnsi"/>
          <w:spacing w:val="-3"/>
        </w:rPr>
        <w:t xml:space="preserve"> </w:t>
      </w:r>
      <w:r w:rsidRPr="00D2402C">
        <w:rPr>
          <w:rFonts w:asciiTheme="minorHAnsi" w:hAnsiTheme="minorHAnsi" w:cstheme="minorHAnsi"/>
          <w:spacing w:val="-2"/>
        </w:rPr>
        <w:t>situations;</w:t>
      </w:r>
    </w:p>
    <w:p w14:paraId="5B46C922" w14:textId="77777777" w:rsidR="00A61E36" w:rsidRPr="00D2402C" w:rsidRDefault="00A61E36" w:rsidP="00C22FE7">
      <w:pPr>
        <w:pStyle w:val="BodyText"/>
        <w:spacing w:before="218" w:line="276" w:lineRule="auto"/>
        <w:rPr>
          <w:rFonts w:asciiTheme="minorHAnsi" w:hAnsiTheme="minorHAnsi" w:cstheme="minorHAnsi"/>
          <w:sz w:val="22"/>
          <w:szCs w:val="22"/>
        </w:rPr>
      </w:pPr>
    </w:p>
    <w:p w14:paraId="5B46C923" w14:textId="72631017" w:rsidR="00A61E36" w:rsidRPr="00D2402C" w:rsidRDefault="009149FB" w:rsidP="00C22FE7">
      <w:pPr>
        <w:pStyle w:val="BodyText"/>
        <w:spacing w:line="276" w:lineRule="auto"/>
        <w:ind w:left="102"/>
        <w:jc w:val="both"/>
        <w:rPr>
          <w:rFonts w:asciiTheme="minorHAnsi" w:hAnsiTheme="minorHAnsi" w:cstheme="minorHAnsi"/>
          <w:sz w:val="22"/>
          <w:szCs w:val="22"/>
        </w:rPr>
      </w:pPr>
      <w:r w:rsidRPr="00D2402C">
        <w:rPr>
          <w:rFonts w:asciiTheme="minorHAnsi" w:hAnsiTheme="minorHAnsi" w:cstheme="minorHAnsi"/>
          <w:sz w:val="22"/>
          <w:szCs w:val="22"/>
        </w:rPr>
        <w:t>You</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may</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exercise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these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rights</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by</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sending</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an</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e-mail</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hyperlink r:id="rId11" w:history="1">
        <w:r w:rsidR="00A31349" w:rsidRPr="00D2402C">
          <w:rPr>
            <w:rStyle w:val="Hyperlink"/>
            <w:rFonts w:asciiTheme="minorHAnsi" w:hAnsiTheme="minorHAnsi" w:cstheme="minorHAnsi"/>
            <w:spacing w:val="-2"/>
            <w:sz w:val="22"/>
            <w:szCs w:val="22"/>
          </w:rPr>
          <w:t>personaldata@cellnextelecom.com</w:t>
        </w:r>
      </w:hyperlink>
      <w:r w:rsidRPr="00D2402C">
        <w:rPr>
          <w:rFonts w:asciiTheme="minorHAnsi" w:hAnsiTheme="minorHAnsi" w:cstheme="minorHAnsi"/>
          <w:spacing w:val="-2"/>
          <w:sz w:val="22"/>
          <w:szCs w:val="22"/>
        </w:rPr>
        <w:t>.</w:t>
      </w:r>
    </w:p>
    <w:p w14:paraId="5B46C925" w14:textId="77777777" w:rsidR="00A61E36" w:rsidRPr="00D2402C" w:rsidRDefault="009149FB" w:rsidP="00C22FE7">
      <w:pPr>
        <w:pStyle w:val="BodyText"/>
        <w:spacing w:before="85" w:line="276" w:lineRule="auto"/>
        <w:ind w:left="101" w:right="114"/>
        <w:jc w:val="both"/>
        <w:rPr>
          <w:rFonts w:asciiTheme="minorHAnsi" w:hAnsiTheme="minorHAnsi" w:cstheme="minorHAnsi"/>
          <w:sz w:val="22"/>
          <w:szCs w:val="22"/>
        </w:rPr>
      </w:pPr>
      <w:r w:rsidRPr="00D2402C">
        <w:rPr>
          <w:rFonts w:asciiTheme="minorHAnsi" w:hAnsiTheme="minorHAnsi" w:cstheme="minorHAnsi"/>
          <w:sz w:val="22"/>
          <w:szCs w:val="22"/>
        </w:rPr>
        <w:t>We will handle your requests with great care to ensure the effectiveness of your rights. Proof of your identity may be required to safeguard the privacy of your personal data.</w:t>
      </w:r>
    </w:p>
    <w:p w14:paraId="5B46C926" w14:textId="77777777" w:rsidR="00A61E36" w:rsidRPr="00D2402C" w:rsidRDefault="00A61E36" w:rsidP="00C22FE7">
      <w:pPr>
        <w:pStyle w:val="BodyText"/>
        <w:spacing w:before="109" w:line="276" w:lineRule="auto"/>
        <w:rPr>
          <w:rFonts w:asciiTheme="minorHAnsi" w:hAnsiTheme="minorHAnsi" w:cstheme="minorHAnsi"/>
          <w:sz w:val="22"/>
          <w:szCs w:val="22"/>
        </w:rPr>
      </w:pPr>
    </w:p>
    <w:p w14:paraId="5B46C927" w14:textId="77777777" w:rsidR="00A61E36" w:rsidRPr="00D2402C"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Please note that, in some cases, your request may not be immediately fulfilled. Regardless, we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will</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promptly</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inform</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no</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later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than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one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month</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after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receiving</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request,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explaining the reasons for any delay.</w:t>
      </w:r>
    </w:p>
    <w:p w14:paraId="5B46C929" w14:textId="6E894E4C" w:rsidR="00A61E36" w:rsidRPr="00D2402C" w:rsidRDefault="009149FB" w:rsidP="00C22FE7">
      <w:pPr>
        <w:pStyle w:val="BodyText"/>
        <w:spacing w:line="276" w:lineRule="auto"/>
        <w:ind w:left="101"/>
        <w:rPr>
          <w:rFonts w:asciiTheme="minorHAnsi" w:hAnsiTheme="minorHAnsi" w:cstheme="minorHAnsi"/>
          <w:sz w:val="22"/>
          <w:szCs w:val="22"/>
        </w:rPr>
      </w:pPr>
      <w:r w:rsidRPr="00D2402C">
        <w:rPr>
          <w:rFonts w:asciiTheme="minorHAnsi" w:hAnsiTheme="minorHAnsi" w:cstheme="minorHAnsi"/>
          <w:sz w:val="22"/>
          <w:szCs w:val="22"/>
        </w:rPr>
        <w:t>You</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also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have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file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a</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complaint</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with</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2"/>
          <w:sz w:val="22"/>
          <w:szCs w:val="22"/>
        </w:rPr>
        <w:t xml:space="preserve"> </w:t>
      </w:r>
      <w:r w:rsidR="00815C9D" w:rsidRPr="00D2402C">
        <w:rPr>
          <w:rFonts w:asciiTheme="minorHAnsi" w:hAnsiTheme="minorHAnsi" w:cstheme="minorHAnsi"/>
          <w:sz w:val="22"/>
          <w:szCs w:val="22"/>
        </w:rPr>
        <w:t>National</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Protection</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Authority</w:t>
      </w:r>
      <w:r w:rsidR="008D5AB0" w:rsidRPr="00D2402C">
        <w:rPr>
          <w:rFonts w:asciiTheme="minorHAnsi" w:hAnsiTheme="minorHAnsi" w:cstheme="minorHAnsi"/>
          <w:spacing w:val="-2"/>
          <w:sz w:val="22"/>
          <w:szCs w:val="22"/>
        </w:rPr>
        <w:t xml:space="preserve"> </w:t>
      </w:r>
      <w:r w:rsidR="00A43504" w:rsidRPr="00D2402C">
        <w:rPr>
          <w:rFonts w:asciiTheme="minorHAnsi" w:hAnsiTheme="minorHAnsi" w:cstheme="minorHAnsi"/>
          <w:spacing w:val="-2"/>
          <w:sz w:val="22"/>
          <w:szCs w:val="22"/>
        </w:rPr>
        <w:t xml:space="preserve">( </w:t>
      </w:r>
      <w:hyperlink r:id="rId12" w:history="1">
        <w:r w:rsidR="00A43504" w:rsidRPr="00D2402C">
          <w:rPr>
            <w:rStyle w:val="Hyperlink"/>
            <w:rFonts w:asciiTheme="minorHAnsi" w:hAnsiTheme="minorHAnsi" w:cstheme="minorHAnsi"/>
            <w:spacing w:val="-2"/>
            <w:sz w:val="22"/>
            <w:szCs w:val="22"/>
          </w:rPr>
          <w:t>Our Members | European Data Protection Board (europa.eu)</w:t>
        </w:r>
      </w:hyperlink>
      <w:r w:rsidR="00A43504" w:rsidRPr="00D2402C">
        <w:rPr>
          <w:rFonts w:asciiTheme="minorHAnsi" w:hAnsiTheme="minorHAnsi" w:cstheme="minorHAnsi"/>
          <w:spacing w:val="-2"/>
          <w:sz w:val="22"/>
          <w:szCs w:val="22"/>
        </w:rPr>
        <w:t xml:space="preserve"> )</w:t>
      </w:r>
      <w:r w:rsidRPr="00D2402C">
        <w:rPr>
          <w:rFonts w:asciiTheme="minorHAnsi" w:hAnsiTheme="minorHAnsi" w:cstheme="minorHAnsi"/>
          <w:spacing w:val="-2"/>
          <w:sz w:val="22"/>
          <w:szCs w:val="22"/>
        </w:rPr>
        <w:t>.</w:t>
      </w:r>
    </w:p>
    <w:p w14:paraId="5B46C92A" w14:textId="77777777" w:rsidR="00A61E36" w:rsidRPr="00D2402C" w:rsidRDefault="00A61E36" w:rsidP="00C22FE7">
      <w:pPr>
        <w:pStyle w:val="BodyText"/>
        <w:spacing w:line="276" w:lineRule="auto"/>
        <w:rPr>
          <w:rFonts w:asciiTheme="minorHAnsi" w:hAnsiTheme="minorHAnsi" w:cstheme="minorHAnsi"/>
          <w:sz w:val="22"/>
          <w:szCs w:val="22"/>
        </w:rPr>
      </w:pPr>
    </w:p>
    <w:p w14:paraId="5B46C92C" w14:textId="777777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 xml:space="preserve">of </w:t>
      </w:r>
      <w:r w:rsidRPr="00D2402C">
        <w:rPr>
          <w:rFonts w:asciiTheme="minorHAnsi" w:hAnsiTheme="minorHAnsi" w:cstheme="minorHAnsi"/>
          <w:spacing w:val="-2"/>
          <w:sz w:val="22"/>
          <w:szCs w:val="22"/>
        </w:rPr>
        <w:t>access</w:t>
      </w:r>
    </w:p>
    <w:p w14:paraId="5B46C92D" w14:textId="77777777" w:rsidR="00A61E36" w:rsidRPr="00D2402C" w:rsidRDefault="00A61E36" w:rsidP="00C22FE7">
      <w:pPr>
        <w:pStyle w:val="BodyText"/>
        <w:spacing w:before="218" w:line="276" w:lineRule="auto"/>
        <w:rPr>
          <w:rFonts w:asciiTheme="minorHAnsi" w:hAnsiTheme="minorHAnsi" w:cstheme="minorHAnsi"/>
          <w:b/>
          <w:sz w:val="22"/>
          <w:szCs w:val="22"/>
        </w:rPr>
      </w:pPr>
    </w:p>
    <w:p w14:paraId="5B46C92E" w14:textId="6E4E97DB" w:rsidR="00A61E36" w:rsidRPr="00D2402C" w:rsidRDefault="002551E2"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noProof/>
          <w:sz w:val="22"/>
          <w:szCs w:val="22"/>
        </w:rPr>
        <w:lastRenderedPageBreak/>
        <w:drawing>
          <wp:anchor distT="0" distB="0" distL="114300" distR="114300" simplePos="0" relativeHeight="251657728" behindDoc="0" locked="0" layoutInCell="1" allowOverlap="1" wp14:anchorId="3BA3A643" wp14:editId="3AD44AF2">
            <wp:simplePos x="0" y="0"/>
            <wp:positionH relativeFrom="column">
              <wp:posOffset>29845</wp:posOffset>
            </wp:positionH>
            <wp:positionV relativeFrom="paragraph">
              <wp:posOffset>-22264700</wp:posOffset>
            </wp:positionV>
            <wp:extent cx="1679575" cy="675005"/>
            <wp:effectExtent l="0" t="0" r="0" b="0"/>
            <wp:wrapNone/>
            <wp:docPr id="597341169"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1169" name="Imagen 1" descr="Logotipo&#10;&#10;Descripción generada automáticamente con confianza media"/>
                    <pic:cNvPicPr/>
                  </pic:nvPicPr>
                  <pic:blipFill>
                    <a:blip r:embed="rId13">
                      <a:extLst>
                        <a:ext uri="{28A0092B-C50C-407E-A947-70E740481C1C}">
                          <a14:useLocalDpi xmlns:a14="http://schemas.microsoft.com/office/drawing/2010/main" val="0"/>
                        </a:ext>
                      </a:extLst>
                    </a:blip>
                    <a:stretch>
                      <a:fillRect/>
                    </a:stretch>
                  </pic:blipFill>
                  <pic:spPr>
                    <a:xfrm>
                      <a:off x="0" y="0"/>
                      <a:ext cx="1679575" cy="675005"/>
                    </a:xfrm>
                    <a:prstGeom prst="rect">
                      <a:avLst/>
                    </a:prstGeom>
                  </pic:spPr>
                </pic:pic>
              </a:graphicData>
            </a:graphic>
            <wp14:sizeRelH relativeFrom="margin">
              <wp14:pctWidth>0</wp14:pctWidth>
            </wp14:sizeRelH>
            <wp14:sizeRelV relativeFrom="margin">
              <wp14:pctHeight>0</wp14:pctHeight>
            </wp14:sizeRelV>
          </wp:anchor>
        </w:drawing>
      </w:r>
      <w:r w:rsidR="009149FB" w:rsidRPr="00D2402C">
        <w:rPr>
          <w:rFonts w:asciiTheme="minorHAnsi" w:hAnsiTheme="minorHAnsi" w:cstheme="minorHAnsi"/>
          <w:sz w:val="22"/>
          <w:szCs w:val="22"/>
        </w:rPr>
        <w:t>The data subject has the right to obtain from Cellnex the confirmation of whether or not the personal data concerning him or her are being processed and, if so, to access his or her personal data and access the information provided by law.</w:t>
      </w:r>
    </w:p>
    <w:p w14:paraId="5B46C92F"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30" w14:textId="777777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 xml:space="preserve">of </w:t>
      </w:r>
      <w:r w:rsidRPr="00D2402C">
        <w:rPr>
          <w:rFonts w:asciiTheme="minorHAnsi" w:hAnsiTheme="minorHAnsi" w:cstheme="minorHAnsi"/>
          <w:spacing w:val="-2"/>
          <w:sz w:val="22"/>
          <w:szCs w:val="22"/>
        </w:rPr>
        <w:t>rectification</w:t>
      </w:r>
    </w:p>
    <w:p w14:paraId="5B46C931" w14:textId="77777777" w:rsidR="00A61E36" w:rsidRPr="00D2402C" w:rsidRDefault="00A61E36" w:rsidP="00C22FE7">
      <w:pPr>
        <w:pStyle w:val="BodyText"/>
        <w:spacing w:before="217" w:line="276" w:lineRule="auto"/>
        <w:rPr>
          <w:rFonts w:asciiTheme="minorHAnsi" w:hAnsiTheme="minorHAnsi" w:cstheme="minorHAnsi"/>
          <w:b/>
          <w:sz w:val="22"/>
          <w:szCs w:val="22"/>
        </w:rPr>
      </w:pPr>
    </w:p>
    <w:p w14:paraId="5B46C932" w14:textId="77777777" w:rsidR="00A61E36" w:rsidRPr="00D2402C" w:rsidRDefault="009149FB" w:rsidP="00C22FE7">
      <w:pPr>
        <w:pStyle w:val="BodyText"/>
        <w:spacing w:line="276" w:lineRule="auto"/>
        <w:ind w:left="101" w:right="117" w:hanging="1"/>
        <w:jc w:val="both"/>
        <w:rPr>
          <w:rFonts w:asciiTheme="minorHAnsi" w:hAnsiTheme="minorHAnsi" w:cstheme="minorHAnsi"/>
          <w:sz w:val="22"/>
          <w:szCs w:val="22"/>
        </w:rPr>
      </w:pP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subject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has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obtain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from</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10"/>
          <w:sz w:val="22"/>
          <w:szCs w:val="22"/>
        </w:rPr>
        <w:t xml:space="preserve"> </w:t>
      </w:r>
      <w:r w:rsidRPr="00D2402C">
        <w:rPr>
          <w:rFonts w:asciiTheme="minorHAnsi" w:hAnsiTheme="minorHAnsi" w:cstheme="minorHAnsi"/>
          <w:sz w:val="22"/>
          <w:szCs w:val="22"/>
        </w:rPr>
        <w:t>without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undue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delay,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rectification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of inaccurate or incomplete personal data concerning him or her.</w:t>
      </w:r>
    </w:p>
    <w:p w14:paraId="5B46C933" w14:textId="77777777" w:rsidR="00A61E36" w:rsidRPr="00D2402C" w:rsidRDefault="00A61E36" w:rsidP="00C22FE7">
      <w:pPr>
        <w:pStyle w:val="BodyText"/>
        <w:spacing w:before="112" w:line="276" w:lineRule="auto"/>
        <w:rPr>
          <w:rFonts w:asciiTheme="minorHAnsi" w:hAnsiTheme="minorHAnsi" w:cstheme="minorHAnsi"/>
          <w:sz w:val="22"/>
          <w:szCs w:val="22"/>
        </w:rPr>
      </w:pPr>
    </w:p>
    <w:p w14:paraId="5B46C934" w14:textId="777777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erasure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be</w:t>
      </w:r>
      <w:r w:rsidRPr="00D2402C">
        <w:rPr>
          <w:rFonts w:asciiTheme="minorHAnsi" w:hAnsiTheme="minorHAnsi" w:cstheme="minorHAnsi"/>
          <w:spacing w:val="-2"/>
          <w:sz w:val="22"/>
          <w:szCs w:val="22"/>
        </w:rPr>
        <w:t xml:space="preserve"> forgotten»)</w:t>
      </w:r>
    </w:p>
    <w:p w14:paraId="5B46C935" w14:textId="77777777" w:rsidR="00A61E36" w:rsidRPr="00D2402C" w:rsidRDefault="00A61E36" w:rsidP="00C22FE7">
      <w:pPr>
        <w:pStyle w:val="BodyText"/>
        <w:spacing w:before="218" w:line="276" w:lineRule="auto"/>
        <w:rPr>
          <w:rFonts w:asciiTheme="minorHAnsi" w:hAnsiTheme="minorHAnsi" w:cstheme="minorHAnsi"/>
          <w:b/>
          <w:sz w:val="22"/>
          <w:szCs w:val="22"/>
        </w:rPr>
      </w:pPr>
    </w:p>
    <w:p w14:paraId="5B46C936" w14:textId="77777777" w:rsidR="00A61E36" w:rsidRPr="00D2402C"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The data subject has the right to obtain the erasure of his or her personal data</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from Cellnex, without undue delay, and the latter has the obligation to erase the personal data, without undue delay, where one of the following reasons applies in particular:</w:t>
      </w:r>
    </w:p>
    <w:p w14:paraId="5B46C937" w14:textId="77777777" w:rsidR="00A61E36" w:rsidRPr="00D2402C" w:rsidRDefault="00A61E36" w:rsidP="00C22FE7">
      <w:pPr>
        <w:pStyle w:val="BodyText"/>
        <w:spacing w:before="109" w:line="276" w:lineRule="auto"/>
        <w:rPr>
          <w:rFonts w:asciiTheme="minorHAnsi" w:hAnsiTheme="minorHAnsi" w:cstheme="minorHAnsi"/>
          <w:sz w:val="22"/>
          <w:szCs w:val="22"/>
        </w:rPr>
      </w:pPr>
    </w:p>
    <w:p w14:paraId="5B46C938" w14:textId="77777777" w:rsidR="00A61E36" w:rsidRPr="00D2402C" w:rsidRDefault="009149FB" w:rsidP="00C22FE7">
      <w:pPr>
        <w:pStyle w:val="ListParagraph"/>
        <w:numPr>
          <w:ilvl w:val="0"/>
          <w:numId w:val="2"/>
        </w:numPr>
        <w:tabs>
          <w:tab w:val="left" w:pos="819"/>
          <w:tab w:val="left" w:pos="821"/>
        </w:tabs>
        <w:spacing w:line="276" w:lineRule="auto"/>
        <w:ind w:right="117"/>
        <w:jc w:val="both"/>
        <w:rPr>
          <w:rFonts w:asciiTheme="minorHAnsi" w:hAnsiTheme="minorHAnsi" w:cstheme="minorHAnsi"/>
        </w:rPr>
      </w:pPr>
      <w:r w:rsidRPr="00D2402C">
        <w:rPr>
          <w:rFonts w:asciiTheme="minorHAnsi" w:hAnsiTheme="minorHAnsi" w:cstheme="minorHAnsi"/>
        </w:rPr>
        <w:t>The personal data are no longer necessary for the purpose for which they were collected or processed;</w:t>
      </w:r>
    </w:p>
    <w:p w14:paraId="5B46C939" w14:textId="77777777" w:rsidR="00A61E36" w:rsidRPr="00D2402C" w:rsidRDefault="009149FB" w:rsidP="00C22FE7">
      <w:pPr>
        <w:pStyle w:val="ListParagraph"/>
        <w:numPr>
          <w:ilvl w:val="0"/>
          <w:numId w:val="2"/>
        </w:numPr>
        <w:tabs>
          <w:tab w:val="left" w:pos="819"/>
          <w:tab w:val="left" w:pos="821"/>
        </w:tabs>
        <w:spacing w:line="276" w:lineRule="auto"/>
        <w:ind w:right="117"/>
        <w:jc w:val="both"/>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4"/>
        </w:rPr>
        <w:t xml:space="preserve"> </w:t>
      </w:r>
      <w:r w:rsidRPr="00D2402C">
        <w:rPr>
          <w:rFonts w:asciiTheme="minorHAnsi" w:hAnsiTheme="minorHAnsi" w:cstheme="minorHAnsi"/>
        </w:rPr>
        <w:t>data</w:t>
      </w:r>
      <w:r w:rsidRPr="00D2402C">
        <w:rPr>
          <w:rFonts w:asciiTheme="minorHAnsi" w:hAnsiTheme="minorHAnsi" w:cstheme="minorHAnsi"/>
          <w:spacing w:val="-5"/>
        </w:rPr>
        <w:t xml:space="preserve"> </w:t>
      </w:r>
      <w:r w:rsidRPr="00D2402C">
        <w:rPr>
          <w:rFonts w:asciiTheme="minorHAnsi" w:hAnsiTheme="minorHAnsi" w:cstheme="minorHAnsi"/>
        </w:rPr>
        <w:t>subject</w:t>
      </w:r>
      <w:r w:rsidRPr="00D2402C">
        <w:rPr>
          <w:rFonts w:asciiTheme="minorHAnsi" w:hAnsiTheme="minorHAnsi" w:cstheme="minorHAnsi"/>
          <w:spacing w:val="-4"/>
        </w:rPr>
        <w:t xml:space="preserve"> </w:t>
      </w:r>
      <w:r w:rsidRPr="00D2402C">
        <w:rPr>
          <w:rFonts w:asciiTheme="minorHAnsi" w:hAnsiTheme="minorHAnsi" w:cstheme="minorHAnsi"/>
        </w:rPr>
        <w:t>has</w:t>
      </w:r>
      <w:r w:rsidRPr="00D2402C">
        <w:rPr>
          <w:rFonts w:asciiTheme="minorHAnsi" w:hAnsiTheme="minorHAnsi" w:cstheme="minorHAnsi"/>
          <w:spacing w:val="-5"/>
        </w:rPr>
        <w:t xml:space="preserve"> </w:t>
      </w:r>
      <w:r w:rsidRPr="00D2402C">
        <w:rPr>
          <w:rFonts w:asciiTheme="minorHAnsi" w:hAnsiTheme="minorHAnsi" w:cstheme="minorHAnsi"/>
        </w:rPr>
        <w:t>withdrawn</w:t>
      </w:r>
      <w:r w:rsidRPr="00D2402C">
        <w:rPr>
          <w:rFonts w:asciiTheme="minorHAnsi" w:hAnsiTheme="minorHAnsi" w:cstheme="minorHAnsi"/>
          <w:spacing w:val="-3"/>
        </w:rPr>
        <w:t xml:space="preserve"> </w:t>
      </w:r>
      <w:r w:rsidRPr="00D2402C">
        <w:rPr>
          <w:rFonts w:asciiTheme="minorHAnsi" w:hAnsiTheme="minorHAnsi" w:cstheme="minorHAnsi"/>
        </w:rPr>
        <w:t>his</w:t>
      </w:r>
      <w:r w:rsidRPr="00D2402C">
        <w:rPr>
          <w:rFonts w:asciiTheme="minorHAnsi" w:hAnsiTheme="minorHAnsi" w:cstheme="minorHAnsi"/>
          <w:spacing w:val="-5"/>
        </w:rPr>
        <w:t xml:space="preserve"> </w:t>
      </w:r>
      <w:r w:rsidRPr="00D2402C">
        <w:rPr>
          <w:rFonts w:asciiTheme="minorHAnsi" w:hAnsiTheme="minorHAnsi" w:cstheme="minorHAnsi"/>
        </w:rPr>
        <w:t>or</w:t>
      </w:r>
      <w:r w:rsidRPr="00D2402C">
        <w:rPr>
          <w:rFonts w:asciiTheme="minorHAnsi" w:hAnsiTheme="minorHAnsi" w:cstheme="minorHAnsi"/>
          <w:spacing w:val="-5"/>
        </w:rPr>
        <w:t xml:space="preserve"> </w:t>
      </w:r>
      <w:r w:rsidRPr="00D2402C">
        <w:rPr>
          <w:rFonts w:asciiTheme="minorHAnsi" w:hAnsiTheme="minorHAnsi" w:cstheme="minorHAnsi"/>
        </w:rPr>
        <w:t>her</w:t>
      </w:r>
      <w:r w:rsidRPr="00D2402C">
        <w:rPr>
          <w:rFonts w:asciiTheme="minorHAnsi" w:hAnsiTheme="minorHAnsi" w:cstheme="minorHAnsi"/>
          <w:spacing w:val="-5"/>
        </w:rPr>
        <w:t xml:space="preserve"> </w:t>
      </w:r>
      <w:r w:rsidRPr="00D2402C">
        <w:rPr>
          <w:rFonts w:asciiTheme="minorHAnsi" w:hAnsiTheme="minorHAnsi" w:cstheme="minorHAnsi"/>
        </w:rPr>
        <w:t>consent</w:t>
      </w:r>
      <w:r w:rsidRPr="00D2402C">
        <w:rPr>
          <w:rFonts w:asciiTheme="minorHAnsi" w:hAnsiTheme="minorHAnsi" w:cstheme="minorHAnsi"/>
          <w:spacing w:val="-4"/>
        </w:rPr>
        <w:t xml:space="preserve"> </w:t>
      </w:r>
      <w:r w:rsidRPr="00D2402C">
        <w:rPr>
          <w:rFonts w:asciiTheme="minorHAnsi" w:hAnsiTheme="minorHAnsi" w:cstheme="minorHAnsi"/>
        </w:rPr>
        <w:t>for</w:t>
      </w:r>
      <w:r w:rsidRPr="00D2402C">
        <w:rPr>
          <w:rFonts w:asciiTheme="minorHAnsi" w:hAnsiTheme="minorHAnsi" w:cstheme="minorHAnsi"/>
          <w:spacing w:val="-7"/>
        </w:rPr>
        <w:t xml:space="preserve"> </w:t>
      </w:r>
      <w:r w:rsidRPr="00D2402C">
        <w:rPr>
          <w:rFonts w:asciiTheme="minorHAnsi" w:hAnsiTheme="minorHAnsi" w:cstheme="minorHAnsi"/>
        </w:rPr>
        <w:t>the</w:t>
      </w:r>
      <w:r w:rsidRPr="00D2402C">
        <w:rPr>
          <w:rFonts w:asciiTheme="minorHAnsi" w:hAnsiTheme="minorHAnsi" w:cstheme="minorHAnsi"/>
          <w:spacing w:val="-4"/>
        </w:rPr>
        <w:t xml:space="preserve"> </w:t>
      </w:r>
      <w:r w:rsidRPr="00D2402C">
        <w:rPr>
          <w:rFonts w:asciiTheme="minorHAnsi" w:hAnsiTheme="minorHAnsi" w:cstheme="minorHAnsi"/>
        </w:rPr>
        <w:t>processing</w:t>
      </w:r>
      <w:r w:rsidRPr="00D2402C">
        <w:rPr>
          <w:rFonts w:asciiTheme="minorHAnsi" w:hAnsiTheme="minorHAnsi" w:cstheme="minorHAnsi"/>
          <w:spacing w:val="-4"/>
        </w:rPr>
        <w:t xml:space="preserve"> </w:t>
      </w:r>
      <w:r w:rsidRPr="00D2402C">
        <w:rPr>
          <w:rFonts w:asciiTheme="minorHAnsi" w:hAnsiTheme="minorHAnsi" w:cstheme="minorHAnsi"/>
        </w:rPr>
        <w:t>of</w:t>
      </w:r>
      <w:r w:rsidRPr="00D2402C">
        <w:rPr>
          <w:rFonts w:asciiTheme="minorHAnsi" w:hAnsiTheme="minorHAnsi" w:cstheme="minorHAnsi"/>
          <w:spacing w:val="-6"/>
        </w:rPr>
        <w:t xml:space="preserve"> </w:t>
      </w:r>
      <w:r w:rsidRPr="00D2402C">
        <w:rPr>
          <w:rFonts w:asciiTheme="minorHAnsi" w:hAnsiTheme="minorHAnsi" w:cstheme="minorHAnsi"/>
        </w:rPr>
        <w:t>personal</w:t>
      </w:r>
      <w:r w:rsidRPr="00D2402C">
        <w:rPr>
          <w:rFonts w:asciiTheme="minorHAnsi" w:hAnsiTheme="minorHAnsi" w:cstheme="minorHAnsi"/>
          <w:spacing w:val="-6"/>
        </w:rPr>
        <w:t xml:space="preserve"> </w:t>
      </w:r>
      <w:r w:rsidRPr="00D2402C">
        <w:rPr>
          <w:rFonts w:asciiTheme="minorHAnsi" w:hAnsiTheme="minorHAnsi" w:cstheme="minorHAnsi"/>
        </w:rPr>
        <w:t>data (in</w:t>
      </w:r>
      <w:r w:rsidRPr="00D2402C">
        <w:rPr>
          <w:rFonts w:asciiTheme="minorHAnsi" w:hAnsiTheme="minorHAnsi" w:cstheme="minorHAnsi"/>
          <w:spacing w:val="-8"/>
        </w:rPr>
        <w:t xml:space="preserve"> </w:t>
      </w:r>
      <w:r w:rsidRPr="00D2402C">
        <w:rPr>
          <w:rFonts w:asciiTheme="minorHAnsi" w:hAnsiTheme="minorHAnsi" w:cstheme="minorHAnsi"/>
        </w:rPr>
        <w:t>cases</w:t>
      </w:r>
      <w:r w:rsidRPr="00D2402C">
        <w:rPr>
          <w:rFonts w:asciiTheme="minorHAnsi" w:hAnsiTheme="minorHAnsi" w:cstheme="minorHAnsi"/>
          <w:spacing w:val="-10"/>
        </w:rPr>
        <w:t xml:space="preserve"> </w:t>
      </w:r>
      <w:r w:rsidRPr="00D2402C">
        <w:rPr>
          <w:rFonts w:asciiTheme="minorHAnsi" w:hAnsiTheme="minorHAnsi" w:cstheme="minorHAnsi"/>
        </w:rPr>
        <w:t>where</w:t>
      </w:r>
      <w:r w:rsidRPr="00D2402C">
        <w:rPr>
          <w:rFonts w:asciiTheme="minorHAnsi" w:hAnsiTheme="minorHAnsi" w:cstheme="minorHAnsi"/>
          <w:spacing w:val="-9"/>
        </w:rPr>
        <w:t xml:space="preserve"> </w:t>
      </w:r>
      <w:r w:rsidRPr="00D2402C">
        <w:rPr>
          <w:rFonts w:asciiTheme="minorHAnsi" w:hAnsiTheme="minorHAnsi" w:cstheme="minorHAnsi"/>
        </w:rPr>
        <w:t>the</w:t>
      </w:r>
      <w:r w:rsidRPr="00D2402C">
        <w:rPr>
          <w:rFonts w:asciiTheme="minorHAnsi" w:hAnsiTheme="minorHAnsi" w:cstheme="minorHAnsi"/>
          <w:spacing w:val="-9"/>
        </w:rPr>
        <w:t xml:space="preserve"> </w:t>
      </w:r>
      <w:r w:rsidRPr="00D2402C">
        <w:rPr>
          <w:rFonts w:asciiTheme="minorHAnsi" w:hAnsiTheme="minorHAnsi" w:cstheme="minorHAnsi"/>
        </w:rPr>
        <w:t>processing</w:t>
      </w:r>
      <w:r w:rsidRPr="00D2402C">
        <w:rPr>
          <w:rFonts w:asciiTheme="minorHAnsi" w:hAnsiTheme="minorHAnsi" w:cstheme="minorHAnsi"/>
          <w:spacing w:val="-9"/>
        </w:rPr>
        <w:t xml:space="preserve"> </w:t>
      </w:r>
      <w:r w:rsidRPr="00D2402C">
        <w:rPr>
          <w:rFonts w:asciiTheme="minorHAnsi" w:hAnsiTheme="minorHAnsi" w:cstheme="minorHAnsi"/>
        </w:rPr>
        <w:t>is</w:t>
      </w:r>
      <w:r w:rsidRPr="00D2402C">
        <w:rPr>
          <w:rFonts w:asciiTheme="minorHAnsi" w:hAnsiTheme="minorHAnsi" w:cstheme="minorHAnsi"/>
          <w:spacing w:val="-10"/>
        </w:rPr>
        <w:t xml:space="preserve"> </w:t>
      </w:r>
      <w:r w:rsidRPr="00D2402C">
        <w:rPr>
          <w:rFonts w:asciiTheme="minorHAnsi" w:hAnsiTheme="minorHAnsi" w:cstheme="minorHAnsi"/>
        </w:rPr>
        <w:t>based</w:t>
      </w:r>
      <w:r w:rsidRPr="00D2402C">
        <w:rPr>
          <w:rFonts w:asciiTheme="minorHAnsi" w:hAnsiTheme="minorHAnsi" w:cstheme="minorHAnsi"/>
          <w:spacing w:val="-11"/>
        </w:rPr>
        <w:t xml:space="preserve"> </w:t>
      </w:r>
      <w:r w:rsidRPr="00D2402C">
        <w:rPr>
          <w:rFonts w:asciiTheme="minorHAnsi" w:hAnsiTheme="minorHAnsi" w:cstheme="minorHAnsi"/>
        </w:rPr>
        <w:t>on</w:t>
      </w:r>
      <w:r w:rsidRPr="00D2402C">
        <w:rPr>
          <w:rFonts w:asciiTheme="minorHAnsi" w:hAnsiTheme="minorHAnsi" w:cstheme="minorHAnsi"/>
          <w:spacing w:val="-8"/>
        </w:rPr>
        <w:t xml:space="preserve"> </w:t>
      </w:r>
      <w:r w:rsidRPr="00D2402C">
        <w:rPr>
          <w:rFonts w:asciiTheme="minorHAnsi" w:hAnsiTheme="minorHAnsi" w:cstheme="minorHAnsi"/>
        </w:rPr>
        <w:t>consent)</w:t>
      </w:r>
      <w:r w:rsidRPr="00D2402C">
        <w:rPr>
          <w:rFonts w:asciiTheme="minorHAnsi" w:hAnsiTheme="minorHAnsi" w:cstheme="minorHAnsi"/>
          <w:spacing w:val="-10"/>
        </w:rPr>
        <w:t xml:space="preserve"> </w:t>
      </w:r>
      <w:r w:rsidRPr="00D2402C">
        <w:rPr>
          <w:rFonts w:asciiTheme="minorHAnsi" w:hAnsiTheme="minorHAnsi" w:cstheme="minorHAnsi"/>
        </w:rPr>
        <w:t>and</w:t>
      </w:r>
      <w:r w:rsidRPr="00D2402C">
        <w:rPr>
          <w:rFonts w:asciiTheme="minorHAnsi" w:hAnsiTheme="minorHAnsi" w:cstheme="minorHAnsi"/>
          <w:spacing w:val="-9"/>
        </w:rPr>
        <w:t xml:space="preserve"> </w:t>
      </w:r>
      <w:r w:rsidRPr="00D2402C">
        <w:rPr>
          <w:rFonts w:asciiTheme="minorHAnsi" w:hAnsiTheme="minorHAnsi" w:cstheme="minorHAnsi"/>
        </w:rPr>
        <w:t>there</w:t>
      </w:r>
      <w:r w:rsidRPr="00D2402C">
        <w:rPr>
          <w:rFonts w:asciiTheme="minorHAnsi" w:hAnsiTheme="minorHAnsi" w:cstheme="minorHAnsi"/>
          <w:spacing w:val="-9"/>
        </w:rPr>
        <w:t xml:space="preserve"> </w:t>
      </w:r>
      <w:r w:rsidRPr="00D2402C">
        <w:rPr>
          <w:rFonts w:asciiTheme="minorHAnsi" w:hAnsiTheme="minorHAnsi" w:cstheme="minorHAnsi"/>
        </w:rPr>
        <w:t>is</w:t>
      </w:r>
      <w:r w:rsidRPr="00D2402C">
        <w:rPr>
          <w:rFonts w:asciiTheme="minorHAnsi" w:hAnsiTheme="minorHAnsi" w:cstheme="minorHAnsi"/>
          <w:spacing w:val="-10"/>
        </w:rPr>
        <w:t xml:space="preserve"> </w:t>
      </w:r>
      <w:r w:rsidRPr="00D2402C">
        <w:rPr>
          <w:rFonts w:asciiTheme="minorHAnsi" w:hAnsiTheme="minorHAnsi" w:cstheme="minorHAnsi"/>
        </w:rPr>
        <w:t>no</w:t>
      </w:r>
      <w:r w:rsidRPr="00D2402C">
        <w:rPr>
          <w:rFonts w:asciiTheme="minorHAnsi" w:hAnsiTheme="minorHAnsi" w:cstheme="minorHAnsi"/>
          <w:spacing w:val="-8"/>
        </w:rPr>
        <w:t xml:space="preserve"> </w:t>
      </w:r>
      <w:r w:rsidRPr="00D2402C">
        <w:rPr>
          <w:rFonts w:asciiTheme="minorHAnsi" w:hAnsiTheme="minorHAnsi" w:cstheme="minorHAnsi"/>
        </w:rPr>
        <w:t>other</w:t>
      </w:r>
      <w:r w:rsidRPr="00D2402C">
        <w:rPr>
          <w:rFonts w:asciiTheme="minorHAnsi" w:hAnsiTheme="minorHAnsi" w:cstheme="minorHAnsi"/>
          <w:spacing w:val="-10"/>
        </w:rPr>
        <w:t xml:space="preserve"> </w:t>
      </w:r>
      <w:r w:rsidRPr="00D2402C">
        <w:rPr>
          <w:rFonts w:asciiTheme="minorHAnsi" w:hAnsiTheme="minorHAnsi" w:cstheme="minorHAnsi"/>
        </w:rPr>
        <w:t>basis</w:t>
      </w:r>
      <w:r w:rsidRPr="00D2402C">
        <w:rPr>
          <w:rFonts w:asciiTheme="minorHAnsi" w:hAnsiTheme="minorHAnsi" w:cstheme="minorHAnsi"/>
          <w:spacing w:val="-10"/>
        </w:rPr>
        <w:t xml:space="preserve"> </w:t>
      </w:r>
      <w:r w:rsidRPr="00D2402C">
        <w:rPr>
          <w:rFonts w:asciiTheme="minorHAnsi" w:hAnsiTheme="minorHAnsi" w:cstheme="minorHAnsi"/>
        </w:rPr>
        <w:t>for</w:t>
      </w:r>
      <w:r w:rsidRPr="00D2402C">
        <w:rPr>
          <w:rFonts w:asciiTheme="minorHAnsi" w:hAnsiTheme="minorHAnsi" w:cstheme="minorHAnsi"/>
          <w:spacing w:val="-10"/>
        </w:rPr>
        <w:t xml:space="preserve"> </w:t>
      </w:r>
      <w:r w:rsidRPr="00D2402C">
        <w:rPr>
          <w:rFonts w:asciiTheme="minorHAnsi" w:hAnsiTheme="minorHAnsi" w:cstheme="minorHAnsi"/>
        </w:rPr>
        <w:t>the referred processing;</w:t>
      </w:r>
    </w:p>
    <w:p w14:paraId="5B46C93A" w14:textId="77777777" w:rsidR="00A61E36" w:rsidRPr="00D2402C" w:rsidRDefault="009149FB" w:rsidP="00C22FE7">
      <w:pPr>
        <w:pStyle w:val="ListParagraph"/>
        <w:numPr>
          <w:ilvl w:val="0"/>
          <w:numId w:val="2"/>
        </w:numPr>
        <w:tabs>
          <w:tab w:val="left" w:pos="819"/>
          <w:tab w:val="left" w:pos="821"/>
        </w:tabs>
        <w:spacing w:before="2" w:line="276" w:lineRule="auto"/>
        <w:ind w:right="117"/>
        <w:jc w:val="both"/>
        <w:rPr>
          <w:rFonts w:asciiTheme="minorHAnsi" w:hAnsiTheme="minorHAnsi" w:cstheme="minorHAnsi"/>
        </w:rPr>
      </w:pPr>
      <w:r w:rsidRPr="00D2402C">
        <w:rPr>
          <w:rFonts w:asciiTheme="minorHAnsi" w:hAnsiTheme="minorHAnsi" w:cstheme="minorHAnsi"/>
        </w:rPr>
        <w:t>The data subject objects to the processing and there are no overriding legitimate interests justifying the processing.</w:t>
      </w:r>
    </w:p>
    <w:p w14:paraId="5B46C93B" w14:textId="77777777" w:rsidR="00A61E36" w:rsidRPr="00D2402C" w:rsidRDefault="00A61E36" w:rsidP="00C22FE7">
      <w:pPr>
        <w:pStyle w:val="BodyText"/>
        <w:spacing w:before="113" w:line="276" w:lineRule="auto"/>
        <w:rPr>
          <w:rFonts w:asciiTheme="minorHAnsi" w:hAnsiTheme="minorHAnsi" w:cstheme="minorHAnsi"/>
          <w:sz w:val="22"/>
          <w:szCs w:val="22"/>
        </w:rPr>
      </w:pPr>
    </w:p>
    <w:p w14:paraId="5B46C93C" w14:textId="777777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to restriction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processing</w:t>
      </w:r>
    </w:p>
    <w:p w14:paraId="5B46C93D" w14:textId="77777777" w:rsidR="00A61E36" w:rsidRPr="00D2402C" w:rsidRDefault="00A61E36" w:rsidP="00C22FE7">
      <w:pPr>
        <w:pStyle w:val="BodyText"/>
        <w:spacing w:before="217" w:line="276" w:lineRule="auto"/>
        <w:rPr>
          <w:rFonts w:asciiTheme="minorHAnsi" w:hAnsiTheme="minorHAnsi" w:cstheme="minorHAnsi"/>
          <w:b/>
          <w:sz w:val="22"/>
          <w:szCs w:val="22"/>
        </w:rPr>
      </w:pPr>
    </w:p>
    <w:p w14:paraId="5B46C93E" w14:textId="77777777" w:rsidR="00A61E36" w:rsidRPr="00D2402C" w:rsidRDefault="009149FB" w:rsidP="00C22FE7">
      <w:pPr>
        <w:pStyle w:val="BodyText"/>
        <w:spacing w:before="1" w:line="276" w:lineRule="auto"/>
        <w:ind w:left="101" w:right="119"/>
        <w:jc w:val="both"/>
        <w:rPr>
          <w:rFonts w:asciiTheme="minorHAnsi" w:hAnsiTheme="minorHAnsi" w:cstheme="minorHAnsi"/>
          <w:sz w:val="22"/>
          <w:szCs w:val="22"/>
        </w:rPr>
      </w:pP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subject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has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obtain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restriction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processing</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from</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if</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one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the following situations applies in particular:</w:t>
      </w:r>
    </w:p>
    <w:p w14:paraId="5B46C93F"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940" w14:textId="77777777" w:rsidR="00A61E36" w:rsidRPr="00D2402C" w:rsidRDefault="009149FB" w:rsidP="00C22FE7">
      <w:pPr>
        <w:pStyle w:val="ListParagraph"/>
        <w:numPr>
          <w:ilvl w:val="0"/>
          <w:numId w:val="1"/>
        </w:numPr>
        <w:tabs>
          <w:tab w:val="left" w:pos="819"/>
          <w:tab w:val="left" w:pos="821"/>
        </w:tabs>
        <w:spacing w:before="1" w:line="276" w:lineRule="auto"/>
        <w:ind w:right="115"/>
        <w:jc w:val="both"/>
        <w:rPr>
          <w:rFonts w:asciiTheme="minorHAnsi" w:hAnsiTheme="minorHAnsi" w:cstheme="minorHAnsi"/>
        </w:rPr>
      </w:pPr>
      <w:r w:rsidRPr="00D2402C">
        <w:rPr>
          <w:rFonts w:asciiTheme="minorHAnsi" w:hAnsiTheme="minorHAnsi" w:cstheme="minorHAnsi"/>
        </w:rPr>
        <w:t>Contest</w:t>
      </w:r>
      <w:r w:rsidRPr="00D2402C">
        <w:rPr>
          <w:rFonts w:asciiTheme="minorHAnsi" w:hAnsiTheme="minorHAnsi" w:cstheme="minorHAnsi"/>
          <w:spacing w:val="-5"/>
        </w:rPr>
        <w:t xml:space="preserve"> </w:t>
      </w:r>
      <w:r w:rsidRPr="00D2402C">
        <w:rPr>
          <w:rFonts w:asciiTheme="minorHAnsi" w:hAnsiTheme="minorHAnsi" w:cstheme="minorHAnsi"/>
        </w:rPr>
        <w:t>the</w:t>
      </w:r>
      <w:r w:rsidRPr="00D2402C">
        <w:rPr>
          <w:rFonts w:asciiTheme="minorHAnsi" w:hAnsiTheme="minorHAnsi" w:cstheme="minorHAnsi"/>
          <w:spacing w:val="-5"/>
        </w:rPr>
        <w:t xml:space="preserve"> </w:t>
      </w:r>
      <w:r w:rsidRPr="00D2402C">
        <w:rPr>
          <w:rFonts w:asciiTheme="minorHAnsi" w:hAnsiTheme="minorHAnsi" w:cstheme="minorHAnsi"/>
        </w:rPr>
        <w:t>accuracy</w:t>
      </w:r>
      <w:r w:rsidRPr="00D2402C">
        <w:rPr>
          <w:rFonts w:asciiTheme="minorHAnsi" w:hAnsiTheme="minorHAnsi" w:cstheme="minorHAnsi"/>
          <w:spacing w:val="-7"/>
        </w:rPr>
        <w:t xml:space="preserve"> </w:t>
      </w:r>
      <w:r w:rsidRPr="00D2402C">
        <w:rPr>
          <w:rFonts w:asciiTheme="minorHAnsi" w:hAnsiTheme="minorHAnsi" w:cstheme="minorHAnsi"/>
        </w:rPr>
        <w:t>of</w:t>
      </w:r>
      <w:r w:rsidRPr="00D2402C">
        <w:rPr>
          <w:rFonts w:asciiTheme="minorHAnsi" w:hAnsiTheme="minorHAnsi" w:cstheme="minorHAnsi"/>
          <w:spacing w:val="-7"/>
        </w:rPr>
        <w:t xml:space="preserve"> </w:t>
      </w:r>
      <w:r w:rsidRPr="00D2402C">
        <w:rPr>
          <w:rFonts w:asciiTheme="minorHAnsi" w:hAnsiTheme="minorHAnsi" w:cstheme="minorHAnsi"/>
        </w:rPr>
        <w:t>the</w:t>
      </w:r>
      <w:r w:rsidRPr="00D2402C">
        <w:rPr>
          <w:rFonts w:asciiTheme="minorHAnsi" w:hAnsiTheme="minorHAnsi" w:cstheme="minorHAnsi"/>
          <w:spacing w:val="-5"/>
        </w:rPr>
        <w:t xml:space="preserve"> </w:t>
      </w:r>
      <w:r w:rsidRPr="00D2402C">
        <w:rPr>
          <w:rFonts w:asciiTheme="minorHAnsi" w:hAnsiTheme="minorHAnsi" w:cstheme="minorHAnsi"/>
        </w:rPr>
        <w:t>personal</w:t>
      </w:r>
      <w:r w:rsidRPr="00D2402C">
        <w:rPr>
          <w:rFonts w:asciiTheme="minorHAnsi" w:hAnsiTheme="minorHAnsi" w:cstheme="minorHAnsi"/>
          <w:spacing w:val="-7"/>
        </w:rPr>
        <w:t xml:space="preserve"> </w:t>
      </w:r>
      <w:r w:rsidRPr="00D2402C">
        <w:rPr>
          <w:rFonts w:asciiTheme="minorHAnsi" w:hAnsiTheme="minorHAnsi" w:cstheme="minorHAnsi"/>
        </w:rPr>
        <w:t>data,</w:t>
      </w:r>
      <w:r w:rsidRPr="00D2402C">
        <w:rPr>
          <w:rFonts w:asciiTheme="minorHAnsi" w:hAnsiTheme="minorHAnsi" w:cstheme="minorHAnsi"/>
          <w:spacing w:val="-6"/>
        </w:rPr>
        <w:t xml:space="preserve"> </w:t>
      </w:r>
      <w:r w:rsidRPr="00D2402C">
        <w:rPr>
          <w:rFonts w:asciiTheme="minorHAnsi" w:hAnsiTheme="minorHAnsi" w:cstheme="minorHAnsi"/>
        </w:rPr>
        <w:t>for</w:t>
      </w:r>
      <w:r w:rsidRPr="00D2402C">
        <w:rPr>
          <w:rFonts w:asciiTheme="minorHAnsi" w:hAnsiTheme="minorHAnsi" w:cstheme="minorHAnsi"/>
          <w:spacing w:val="-6"/>
        </w:rPr>
        <w:t xml:space="preserve"> </w:t>
      </w:r>
      <w:r w:rsidRPr="00D2402C">
        <w:rPr>
          <w:rFonts w:asciiTheme="minorHAnsi" w:hAnsiTheme="minorHAnsi" w:cstheme="minorHAnsi"/>
        </w:rPr>
        <w:t>a</w:t>
      </w:r>
      <w:r w:rsidRPr="00D2402C">
        <w:rPr>
          <w:rFonts w:asciiTheme="minorHAnsi" w:hAnsiTheme="minorHAnsi" w:cstheme="minorHAnsi"/>
          <w:spacing w:val="-6"/>
        </w:rPr>
        <w:t xml:space="preserve"> </w:t>
      </w:r>
      <w:r w:rsidRPr="00D2402C">
        <w:rPr>
          <w:rFonts w:asciiTheme="minorHAnsi" w:hAnsiTheme="minorHAnsi" w:cstheme="minorHAnsi"/>
        </w:rPr>
        <w:t>period</w:t>
      </w:r>
      <w:r w:rsidRPr="00D2402C">
        <w:rPr>
          <w:rFonts w:asciiTheme="minorHAnsi" w:hAnsiTheme="minorHAnsi" w:cstheme="minorHAnsi"/>
          <w:spacing w:val="-5"/>
        </w:rPr>
        <w:t xml:space="preserve"> </w:t>
      </w:r>
      <w:r w:rsidRPr="00D2402C">
        <w:rPr>
          <w:rFonts w:asciiTheme="minorHAnsi" w:hAnsiTheme="minorHAnsi" w:cstheme="minorHAnsi"/>
        </w:rPr>
        <w:t>that</w:t>
      </w:r>
      <w:r w:rsidRPr="00D2402C">
        <w:rPr>
          <w:rFonts w:asciiTheme="minorHAnsi" w:hAnsiTheme="minorHAnsi" w:cstheme="minorHAnsi"/>
          <w:spacing w:val="-5"/>
        </w:rPr>
        <w:t xml:space="preserve"> </w:t>
      </w:r>
      <w:r w:rsidRPr="00D2402C">
        <w:rPr>
          <w:rFonts w:asciiTheme="minorHAnsi" w:hAnsiTheme="minorHAnsi" w:cstheme="minorHAnsi"/>
        </w:rPr>
        <w:t>allows</w:t>
      </w:r>
      <w:r w:rsidRPr="00D2402C">
        <w:rPr>
          <w:rFonts w:asciiTheme="minorHAnsi" w:hAnsiTheme="minorHAnsi" w:cstheme="minorHAnsi"/>
          <w:spacing w:val="-6"/>
        </w:rPr>
        <w:t xml:space="preserve"> </w:t>
      </w:r>
      <w:r w:rsidRPr="00D2402C">
        <w:rPr>
          <w:rFonts w:asciiTheme="minorHAnsi" w:hAnsiTheme="minorHAnsi" w:cstheme="minorHAnsi"/>
        </w:rPr>
        <w:t>Cellnex</w:t>
      </w:r>
      <w:r w:rsidRPr="00D2402C">
        <w:rPr>
          <w:rFonts w:asciiTheme="minorHAnsi" w:hAnsiTheme="minorHAnsi" w:cstheme="minorHAnsi"/>
          <w:spacing w:val="-9"/>
        </w:rPr>
        <w:t xml:space="preserve"> </w:t>
      </w:r>
      <w:r w:rsidRPr="00D2402C">
        <w:rPr>
          <w:rFonts w:asciiTheme="minorHAnsi" w:hAnsiTheme="minorHAnsi" w:cstheme="minorHAnsi"/>
        </w:rPr>
        <w:t>to</w:t>
      </w:r>
      <w:r w:rsidRPr="00D2402C">
        <w:rPr>
          <w:rFonts w:asciiTheme="minorHAnsi" w:hAnsiTheme="minorHAnsi" w:cstheme="minorHAnsi"/>
          <w:spacing w:val="-5"/>
        </w:rPr>
        <w:t xml:space="preserve"> </w:t>
      </w:r>
      <w:r w:rsidRPr="00D2402C">
        <w:rPr>
          <w:rFonts w:asciiTheme="minorHAnsi" w:hAnsiTheme="minorHAnsi" w:cstheme="minorHAnsi"/>
        </w:rPr>
        <w:t>verify</w:t>
      </w:r>
      <w:r w:rsidRPr="00D2402C">
        <w:rPr>
          <w:rFonts w:asciiTheme="minorHAnsi" w:hAnsiTheme="minorHAnsi" w:cstheme="minorHAnsi"/>
          <w:spacing w:val="-7"/>
        </w:rPr>
        <w:t xml:space="preserve"> </w:t>
      </w:r>
      <w:r w:rsidRPr="00D2402C">
        <w:rPr>
          <w:rFonts w:asciiTheme="minorHAnsi" w:hAnsiTheme="minorHAnsi" w:cstheme="minorHAnsi"/>
        </w:rPr>
        <w:t xml:space="preserve">its </w:t>
      </w:r>
      <w:r w:rsidRPr="00D2402C">
        <w:rPr>
          <w:rFonts w:asciiTheme="minorHAnsi" w:hAnsiTheme="minorHAnsi" w:cstheme="minorHAnsi"/>
          <w:spacing w:val="-2"/>
        </w:rPr>
        <w:t>accuracy;</w:t>
      </w:r>
    </w:p>
    <w:p w14:paraId="5B46C942" w14:textId="77777777" w:rsidR="00A61E36" w:rsidRPr="00D2402C" w:rsidRDefault="009149FB" w:rsidP="00C22FE7">
      <w:pPr>
        <w:pStyle w:val="ListParagraph"/>
        <w:numPr>
          <w:ilvl w:val="0"/>
          <w:numId w:val="1"/>
        </w:numPr>
        <w:tabs>
          <w:tab w:val="left" w:pos="819"/>
          <w:tab w:val="left" w:pos="821"/>
        </w:tabs>
        <w:spacing w:before="76" w:line="276" w:lineRule="auto"/>
        <w:ind w:right="118"/>
        <w:jc w:val="both"/>
        <w:rPr>
          <w:rFonts w:asciiTheme="minorHAnsi" w:hAnsiTheme="minorHAnsi" w:cstheme="minorHAnsi"/>
        </w:rPr>
      </w:pPr>
      <w:r w:rsidRPr="00D2402C">
        <w:rPr>
          <w:rFonts w:asciiTheme="minorHAnsi" w:hAnsiTheme="minorHAnsi" w:cstheme="minorHAnsi"/>
        </w:rPr>
        <w:t>The processing</w:t>
      </w:r>
      <w:r w:rsidRPr="00D2402C">
        <w:rPr>
          <w:rFonts w:asciiTheme="minorHAnsi" w:hAnsiTheme="minorHAnsi" w:cstheme="minorHAnsi"/>
          <w:spacing w:val="-3"/>
        </w:rPr>
        <w:t xml:space="preserve"> </w:t>
      </w:r>
      <w:r w:rsidRPr="00D2402C">
        <w:rPr>
          <w:rFonts w:asciiTheme="minorHAnsi" w:hAnsiTheme="minorHAnsi" w:cstheme="minorHAnsi"/>
        </w:rPr>
        <w:t>of</w:t>
      </w:r>
      <w:r w:rsidRPr="00D2402C">
        <w:rPr>
          <w:rFonts w:asciiTheme="minorHAnsi" w:hAnsiTheme="minorHAnsi" w:cstheme="minorHAnsi"/>
          <w:spacing w:val="-2"/>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1"/>
        </w:rPr>
        <w:t xml:space="preserve"> </w:t>
      </w:r>
      <w:r w:rsidRPr="00D2402C">
        <w:rPr>
          <w:rFonts w:asciiTheme="minorHAnsi" w:hAnsiTheme="minorHAnsi" w:cstheme="minorHAnsi"/>
        </w:rPr>
        <w:t>is</w:t>
      </w:r>
      <w:r w:rsidRPr="00D2402C">
        <w:rPr>
          <w:rFonts w:asciiTheme="minorHAnsi" w:hAnsiTheme="minorHAnsi" w:cstheme="minorHAnsi"/>
          <w:spacing w:val="-1"/>
        </w:rPr>
        <w:t xml:space="preserve"> </w:t>
      </w:r>
      <w:r w:rsidRPr="00D2402C">
        <w:rPr>
          <w:rFonts w:asciiTheme="minorHAnsi" w:hAnsiTheme="minorHAnsi" w:cstheme="minorHAnsi"/>
        </w:rPr>
        <w:t>unlawful and the data</w:t>
      </w:r>
      <w:r w:rsidRPr="00D2402C">
        <w:rPr>
          <w:rFonts w:asciiTheme="minorHAnsi" w:hAnsiTheme="minorHAnsi" w:cstheme="minorHAnsi"/>
          <w:spacing w:val="-1"/>
        </w:rPr>
        <w:t xml:space="preserve"> </w:t>
      </w:r>
      <w:r w:rsidRPr="00D2402C">
        <w:rPr>
          <w:rFonts w:asciiTheme="minorHAnsi" w:hAnsiTheme="minorHAnsi" w:cstheme="minorHAnsi"/>
        </w:rPr>
        <w:t>subject opposes</w:t>
      </w:r>
      <w:r w:rsidRPr="00D2402C">
        <w:rPr>
          <w:rFonts w:asciiTheme="minorHAnsi" w:hAnsiTheme="minorHAnsi" w:cstheme="minorHAnsi"/>
          <w:spacing w:val="-1"/>
        </w:rPr>
        <w:t xml:space="preserve"> </w:t>
      </w:r>
      <w:r w:rsidRPr="00D2402C">
        <w:rPr>
          <w:rFonts w:asciiTheme="minorHAnsi" w:hAnsiTheme="minorHAnsi" w:cstheme="minorHAnsi"/>
        </w:rPr>
        <w:t>the erasure of the personal data and requests, in return, the restriction of its use;</w:t>
      </w:r>
    </w:p>
    <w:p w14:paraId="5B46C943" w14:textId="77777777" w:rsidR="00A61E36" w:rsidRPr="00D2402C" w:rsidRDefault="009149FB" w:rsidP="00C22FE7">
      <w:pPr>
        <w:pStyle w:val="ListParagraph"/>
        <w:numPr>
          <w:ilvl w:val="0"/>
          <w:numId w:val="1"/>
        </w:numPr>
        <w:tabs>
          <w:tab w:val="left" w:pos="819"/>
          <w:tab w:val="left" w:pos="821"/>
        </w:tabs>
        <w:spacing w:before="2" w:line="276" w:lineRule="auto"/>
        <w:ind w:right="116"/>
        <w:jc w:val="both"/>
        <w:rPr>
          <w:rFonts w:asciiTheme="minorHAnsi" w:hAnsiTheme="minorHAnsi" w:cstheme="minorHAnsi"/>
        </w:rPr>
      </w:pPr>
      <w:r w:rsidRPr="00D2402C">
        <w:rPr>
          <w:rFonts w:asciiTheme="minorHAnsi" w:hAnsiTheme="minorHAnsi" w:cstheme="minorHAnsi"/>
        </w:rPr>
        <w:t xml:space="preserve">Cellnex no longer needs the personal data for the purposes of processing, but such data are required by the data subject for the purpose of declaration, exercise or </w:t>
      </w:r>
      <w:proofErr w:type="spellStart"/>
      <w:r w:rsidRPr="00D2402C">
        <w:rPr>
          <w:rFonts w:asciiTheme="minorHAnsi" w:hAnsiTheme="minorHAnsi" w:cstheme="minorHAnsi"/>
        </w:rPr>
        <w:t>defence</w:t>
      </w:r>
      <w:proofErr w:type="spellEnd"/>
      <w:r w:rsidRPr="00D2402C">
        <w:rPr>
          <w:rFonts w:asciiTheme="minorHAnsi" w:hAnsiTheme="minorHAnsi" w:cstheme="minorHAnsi"/>
        </w:rPr>
        <w:t xml:space="preserve"> of a right in a judicial proceeding;</w:t>
      </w:r>
    </w:p>
    <w:p w14:paraId="5B46C944" w14:textId="77777777" w:rsidR="00A61E36" w:rsidRPr="00D2402C" w:rsidRDefault="009149FB" w:rsidP="00C22FE7">
      <w:pPr>
        <w:pStyle w:val="ListParagraph"/>
        <w:numPr>
          <w:ilvl w:val="0"/>
          <w:numId w:val="1"/>
        </w:numPr>
        <w:tabs>
          <w:tab w:val="left" w:pos="819"/>
          <w:tab w:val="left" w:pos="821"/>
        </w:tabs>
        <w:spacing w:line="276" w:lineRule="auto"/>
        <w:ind w:right="116"/>
        <w:jc w:val="both"/>
        <w:rPr>
          <w:rFonts w:asciiTheme="minorHAnsi" w:hAnsiTheme="minorHAnsi" w:cstheme="minorHAnsi"/>
        </w:rPr>
      </w:pPr>
      <w:r w:rsidRPr="00D2402C">
        <w:rPr>
          <w:rFonts w:asciiTheme="minorHAnsi" w:hAnsiTheme="minorHAnsi" w:cstheme="minorHAnsi"/>
        </w:rPr>
        <w:t>If</w:t>
      </w:r>
      <w:r w:rsidRPr="00D2402C">
        <w:rPr>
          <w:rFonts w:asciiTheme="minorHAnsi" w:hAnsiTheme="minorHAnsi" w:cstheme="minorHAnsi"/>
          <w:spacing w:val="-8"/>
        </w:rPr>
        <w:t xml:space="preserve"> </w:t>
      </w:r>
      <w:r w:rsidRPr="00D2402C">
        <w:rPr>
          <w:rFonts w:asciiTheme="minorHAnsi" w:hAnsiTheme="minorHAnsi" w:cstheme="minorHAnsi"/>
        </w:rPr>
        <w:t>he</w:t>
      </w:r>
      <w:r w:rsidRPr="00D2402C">
        <w:rPr>
          <w:rFonts w:asciiTheme="minorHAnsi" w:hAnsiTheme="minorHAnsi" w:cstheme="minorHAnsi"/>
          <w:spacing w:val="-6"/>
        </w:rPr>
        <w:t xml:space="preserve"> </w:t>
      </w:r>
      <w:r w:rsidRPr="00D2402C">
        <w:rPr>
          <w:rFonts w:asciiTheme="minorHAnsi" w:hAnsiTheme="minorHAnsi" w:cstheme="minorHAnsi"/>
        </w:rPr>
        <w:t>or</w:t>
      </w:r>
      <w:r w:rsidRPr="00D2402C">
        <w:rPr>
          <w:rFonts w:asciiTheme="minorHAnsi" w:hAnsiTheme="minorHAnsi" w:cstheme="minorHAnsi"/>
          <w:spacing w:val="-7"/>
        </w:rPr>
        <w:t xml:space="preserve"> </w:t>
      </w:r>
      <w:r w:rsidRPr="00D2402C">
        <w:rPr>
          <w:rFonts w:asciiTheme="minorHAnsi" w:hAnsiTheme="minorHAnsi" w:cstheme="minorHAnsi"/>
        </w:rPr>
        <w:t>she</w:t>
      </w:r>
      <w:r w:rsidRPr="00D2402C">
        <w:rPr>
          <w:rFonts w:asciiTheme="minorHAnsi" w:hAnsiTheme="minorHAnsi" w:cstheme="minorHAnsi"/>
          <w:spacing w:val="-6"/>
        </w:rPr>
        <w:t xml:space="preserve"> </w:t>
      </w:r>
      <w:r w:rsidRPr="00D2402C">
        <w:rPr>
          <w:rFonts w:asciiTheme="minorHAnsi" w:hAnsiTheme="minorHAnsi" w:cstheme="minorHAnsi"/>
        </w:rPr>
        <w:t>opposed</w:t>
      </w:r>
      <w:r w:rsidRPr="00D2402C">
        <w:rPr>
          <w:rFonts w:asciiTheme="minorHAnsi" w:hAnsiTheme="minorHAnsi" w:cstheme="minorHAnsi"/>
          <w:spacing w:val="-6"/>
        </w:rPr>
        <w:t xml:space="preserve"> </w:t>
      </w:r>
      <w:r w:rsidRPr="00D2402C">
        <w:rPr>
          <w:rFonts w:asciiTheme="minorHAnsi" w:hAnsiTheme="minorHAnsi" w:cstheme="minorHAnsi"/>
        </w:rPr>
        <w:t>the</w:t>
      </w:r>
      <w:r w:rsidRPr="00D2402C">
        <w:rPr>
          <w:rFonts w:asciiTheme="minorHAnsi" w:hAnsiTheme="minorHAnsi" w:cstheme="minorHAnsi"/>
          <w:spacing w:val="-6"/>
        </w:rPr>
        <w:t xml:space="preserve"> </w:t>
      </w:r>
      <w:r w:rsidRPr="00D2402C">
        <w:rPr>
          <w:rFonts w:asciiTheme="minorHAnsi" w:hAnsiTheme="minorHAnsi" w:cstheme="minorHAnsi"/>
        </w:rPr>
        <w:t>processing,</w:t>
      </w:r>
      <w:r w:rsidRPr="00D2402C">
        <w:rPr>
          <w:rFonts w:asciiTheme="minorHAnsi" w:hAnsiTheme="minorHAnsi" w:cstheme="minorHAnsi"/>
          <w:spacing w:val="-8"/>
        </w:rPr>
        <w:t xml:space="preserve"> </w:t>
      </w:r>
      <w:r w:rsidRPr="00D2402C">
        <w:rPr>
          <w:rFonts w:asciiTheme="minorHAnsi" w:hAnsiTheme="minorHAnsi" w:cstheme="minorHAnsi"/>
        </w:rPr>
        <w:t>until</w:t>
      </w:r>
      <w:r w:rsidRPr="00D2402C">
        <w:rPr>
          <w:rFonts w:asciiTheme="minorHAnsi" w:hAnsiTheme="minorHAnsi" w:cstheme="minorHAnsi"/>
          <w:spacing w:val="-6"/>
        </w:rPr>
        <w:t xml:space="preserve"> </w:t>
      </w:r>
      <w:r w:rsidRPr="00D2402C">
        <w:rPr>
          <w:rFonts w:asciiTheme="minorHAnsi" w:hAnsiTheme="minorHAnsi" w:cstheme="minorHAnsi"/>
        </w:rPr>
        <w:t>it</w:t>
      </w:r>
      <w:r w:rsidRPr="00D2402C">
        <w:rPr>
          <w:rFonts w:asciiTheme="minorHAnsi" w:hAnsiTheme="minorHAnsi" w:cstheme="minorHAnsi"/>
          <w:spacing w:val="-6"/>
        </w:rPr>
        <w:t xml:space="preserve"> </w:t>
      </w:r>
      <w:r w:rsidRPr="00D2402C">
        <w:rPr>
          <w:rFonts w:asciiTheme="minorHAnsi" w:hAnsiTheme="minorHAnsi" w:cstheme="minorHAnsi"/>
        </w:rPr>
        <w:t>is</w:t>
      </w:r>
      <w:r w:rsidRPr="00D2402C">
        <w:rPr>
          <w:rFonts w:asciiTheme="minorHAnsi" w:hAnsiTheme="minorHAnsi" w:cstheme="minorHAnsi"/>
          <w:spacing w:val="-7"/>
        </w:rPr>
        <w:t xml:space="preserve"> </w:t>
      </w:r>
      <w:r w:rsidRPr="00D2402C">
        <w:rPr>
          <w:rFonts w:asciiTheme="minorHAnsi" w:hAnsiTheme="minorHAnsi" w:cstheme="minorHAnsi"/>
        </w:rPr>
        <w:t>established</w:t>
      </w:r>
      <w:r w:rsidRPr="00D2402C">
        <w:rPr>
          <w:rFonts w:asciiTheme="minorHAnsi" w:hAnsiTheme="minorHAnsi" w:cstheme="minorHAnsi"/>
          <w:spacing w:val="-7"/>
        </w:rPr>
        <w:t xml:space="preserve"> </w:t>
      </w:r>
      <w:r w:rsidRPr="00D2402C">
        <w:rPr>
          <w:rFonts w:asciiTheme="minorHAnsi" w:hAnsiTheme="minorHAnsi" w:cstheme="minorHAnsi"/>
        </w:rPr>
        <w:t>that</w:t>
      </w:r>
      <w:r w:rsidRPr="00D2402C">
        <w:rPr>
          <w:rFonts w:asciiTheme="minorHAnsi" w:hAnsiTheme="minorHAnsi" w:cstheme="minorHAnsi"/>
          <w:spacing w:val="-6"/>
        </w:rPr>
        <w:t xml:space="preserve"> </w:t>
      </w:r>
      <w:r w:rsidRPr="00D2402C">
        <w:rPr>
          <w:rFonts w:asciiTheme="minorHAnsi" w:hAnsiTheme="minorHAnsi" w:cstheme="minorHAnsi"/>
        </w:rPr>
        <w:t>the</w:t>
      </w:r>
      <w:r w:rsidRPr="00D2402C">
        <w:rPr>
          <w:rFonts w:asciiTheme="minorHAnsi" w:hAnsiTheme="minorHAnsi" w:cstheme="minorHAnsi"/>
          <w:spacing w:val="-6"/>
        </w:rPr>
        <w:t xml:space="preserve"> </w:t>
      </w:r>
      <w:r w:rsidRPr="00D2402C">
        <w:rPr>
          <w:rFonts w:asciiTheme="minorHAnsi" w:hAnsiTheme="minorHAnsi" w:cstheme="minorHAnsi"/>
        </w:rPr>
        <w:t>legitimate</w:t>
      </w:r>
      <w:r w:rsidRPr="00D2402C">
        <w:rPr>
          <w:rFonts w:asciiTheme="minorHAnsi" w:hAnsiTheme="minorHAnsi" w:cstheme="minorHAnsi"/>
          <w:spacing w:val="-6"/>
        </w:rPr>
        <w:t xml:space="preserve"> </w:t>
      </w:r>
      <w:r w:rsidRPr="00D2402C">
        <w:rPr>
          <w:rFonts w:asciiTheme="minorHAnsi" w:hAnsiTheme="minorHAnsi" w:cstheme="minorHAnsi"/>
        </w:rPr>
        <w:t>interests of Cellnex take precedence over those of the data subject.</w:t>
      </w:r>
    </w:p>
    <w:p w14:paraId="5B46C945"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946" w14:textId="77777777" w:rsidR="00A61E36" w:rsidRPr="00D2402C" w:rsidRDefault="009149FB" w:rsidP="00C22FE7">
      <w:pPr>
        <w:pStyle w:val="Heading1"/>
        <w:spacing w:line="276" w:lineRule="auto"/>
        <w:jc w:val="both"/>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portability</w:t>
      </w:r>
    </w:p>
    <w:p w14:paraId="5B46C948" w14:textId="77777777" w:rsidR="00A61E36" w:rsidRPr="00D2402C" w:rsidRDefault="00A61E36" w:rsidP="00C22FE7">
      <w:pPr>
        <w:pStyle w:val="BodyText"/>
        <w:spacing w:before="2" w:line="276" w:lineRule="auto"/>
        <w:rPr>
          <w:rFonts w:asciiTheme="minorHAnsi" w:hAnsiTheme="minorHAnsi" w:cstheme="minorHAnsi"/>
          <w:b/>
          <w:sz w:val="22"/>
          <w:szCs w:val="22"/>
        </w:rPr>
      </w:pPr>
    </w:p>
    <w:p w14:paraId="5B46C949" w14:textId="77777777" w:rsidR="00A61E36" w:rsidRPr="00D2402C" w:rsidRDefault="009149FB" w:rsidP="00C22FE7">
      <w:pPr>
        <w:pStyle w:val="BodyText"/>
        <w:spacing w:line="276" w:lineRule="auto"/>
        <w:ind w:left="101" w:right="115"/>
        <w:jc w:val="both"/>
        <w:rPr>
          <w:rFonts w:asciiTheme="minorHAnsi" w:hAnsiTheme="minorHAnsi" w:cstheme="minorHAnsi"/>
          <w:sz w:val="22"/>
          <w:szCs w:val="22"/>
        </w:rPr>
      </w:pPr>
      <w:r w:rsidRPr="00D2402C">
        <w:rPr>
          <w:rFonts w:asciiTheme="minorHAnsi" w:hAnsiTheme="minorHAnsi" w:cstheme="minorHAnsi"/>
          <w:sz w:val="22"/>
          <w:szCs w:val="22"/>
        </w:rPr>
        <w:t>If the processing depends on the consent of the data subject and that consent has been provided by automated means, the data subject has the right to receive the personal data concerning</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him</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lastRenderedPageBreak/>
        <w:t>or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her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and</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which</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or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she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has</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provided</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a</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structured,</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commonly used and automatically readable format.</w:t>
      </w:r>
    </w:p>
    <w:p w14:paraId="5B46C94A"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94B" w14:textId="77777777" w:rsidR="00A61E36" w:rsidRPr="00D2402C" w:rsidRDefault="009149FB" w:rsidP="00C22FE7">
      <w:pPr>
        <w:pStyle w:val="Heading1"/>
        <w:spacing w:line="276" w:lineRule="auto"/>
        <w:jc w:val="both"/>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 xml:space="preserve">to </w:t>
      </w:r>
      <w:r w:rsidRPr="00D2402C">
        <w:rPr>
          <w:rFonts w:asciiTheme="minorHAnsi" w:hAnsiTheme="minorHAnsi" w:cstheme="minorHAnsi"/>
          <w:spacing w:val="-2"/>
          <w:sz w:val="22"/>
          <w:szCs w:val="22"/>
        </w:rPr>
        <w:t>object</w:t>
      </w:r>
    </w:p>
    <w:p w14:paraId="5B46C94D" w14:textId="77777777" w:rsidR="00A61E36" w:rsidRPr="00D2402C" w:rsidRDefault="00A61E36" w:rsidP="00C22FE7">
      <w:pPr>
        <w:pStyle w:val="BodyText"/>
        <w:spacing w:before="1" w:line="276" w:lineRule="auto"/>
        <w:rPr>
          <w:rFonts w:asciiTheme="minorHAnsi" w:hAnsiTheme="minorHAnsi" w:cstheme="minorHAnsi"/>
          <w:b/>
          <w:sz w:val="22"/>
          <w:szCs w:val="22"/>
        </w:rPr>
      </w:pPr>
    </w:p>
    <w:p w14:paraId="5B46C94E" w14:textId="77777777" w:rsidR="00A61E36" w:rsidRPr="00D2402C" w:rsidRDefault="009149FB" w:rsidP="00C22FE7">
      <w:pPr>
        <w:pStyle w:val="BodyText"/>
        <w:spacing w:line="276" w:lineRule="auto"/>
        <w:ind w:left="101" w:right="118"/>
        <w:jc w:val="both"/>
        <w:rPr>
          <w:rFonts w:asciiTheme="minorHAnsi" w:hAnsiTheme="minorHAnsi" w:cstheme="minorHAnsi"/>
          <w:sz w:val="22"/>
          <w:szCs w:val="22"/>
        </w:rPr>
      </w:pPr>
      <w:r w:rsidRPr="00D2402C">
        <w:rPr>
          <w:rFonts w:asciiTheme="minorHAnsi" w:hAnsiTheme="minorHAnsi" w:cstheme="minorHAnsi"/>
          <w:sz w:val="22"/>
          <w:szCs w:val="22"/>
        </w:rPr>
        <w:t>In cases where personal data processing is carried out for the purposes of the legitimate interests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pursued</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by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other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situations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provided</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GDPR,</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if</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applicable,</w:t>
      </w:r>
      <w:r w:rsidRPr="00D2402C">
        <w:rPr>
          <w:rFonts w:asciiTheme="minorHAnsi" w:hAnsiTheme="minorHAnsi" w:cstheme="minorHAnsi"/>
          <w:spacing w:val="-9"/>
          <w:sz w:val="22"/>
          <w:szCs w:val="22"/>
        </w:rPr>
        <w:t xml:space="preserve"> </w:t>
      </w:r>
      <w:r w:rsidRPr="00D2402C">
        <w:rPr>
          <w:rFonts w:asciiTheme="minorHAnsi" w:hAnsiTheme="minorHAnsi" w:cstheme="minorHAnsi"/>
          <w:sz w:val="22"/>
          <w:szCs w:val="22"/>
        </w:rPr>
        <w:t>the data subject may also, at any time, object to the processing of his or her personal data.</w:t>
      </w:r>
    </w:p>
    <w:p w14:paraId="5B46C94F"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50"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Do you</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have any</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questions?</w:t>
      </w:r>
    </w:p>
    <w:p w14:paraId="5B46C951" w14:textId="77777777" w:rsidR="00A61E36" w:rsidRPr="00D2402C" w:rsidRDefault="00A61E36" w:rsidP="00C22FE7">
      <w:pPr>
        <w:pStyle w:val="BodyText"/>
        <w:spacing w:before="217" w:line="276" w:lineRule="auto"/>
        <w:rPr>
          <w:rFonts w:asciiTheme="minorHAnsi" w:hAnsiTheme="minorHAnsi" w:cstheme="minorHAnsi"/>
          <w:b/>
          <w:sz w:val="22"/>
          <w:szCs w:val="22"/>
        </w:rPr>
      </w:pPr>
    </w:p>
    <w:p w14:paraId="5B46C952" w14:textId="77777777" w:rsidR="00A61E36" w:rsidRPr="00D2402C" w:rsidRDefault="009149FB" w:rsidP="00C22FE7">
      <w:pPr>
        <w:pStyle w:val="BodyText"/>
        <w:spacing w:before="1" w:line="276" w:lineRule="auto"/>
        <w:ind w:left="101" w:right="117"/>
        <w:jc w:val="both"/>
        <w:rPr>
          <w:rFonts w:asciiTheme="minorHAnsi" w:hAnsiTheme="minorHAnsi" w:cstheme="minorHAnsi"/>
          <w:sz w:val="22"/>
          <w:szCs w:val="22"/>
        </w:rPr>
      </w:pPr>
      <w:r w:rsidRPr="00D2402C">
        <w:rPr>
          <w:rFonts w:asciiTheme="minorHAnsi" w:hAnsiTheme="minorHAnsi" w:cstheme="minorHAnsi"/>
          <w:sz w:val="22"/>
          <w:szCs w:val="22"/>
        </w:rPr>
        <w:t xml:space="preserve">Should you remain with any questions regarding the processing of your personal data and/or wish to inquire about other privacy-related matters, you may send an e-mail to </w:t>
      </w:r>
      <w:hyperlink r:id="rId14">
        <w:r w:rsidRPr="00D2402C">
          <w:rPr>
            <w:rFonts w:asciiTheme="minorHAnsi" w:hAnsiTheme="minorHAnsi" w:cstheme="minorHAnsi"/>
            <w:color w:val="0000FF"/>
            <w:spacing w:val="-2"/>
            <w:sz w:val="22"/>
            <w:szCs w:val="22"/>
            <w:u w:val="single" w:color="0000FF"/>
          </w:rPr>
          <w:t>personaldata@cellnextelecom.com</w:t>
        </w:r>
      </w:hyperlink>
      <w:r w:rsidRPr="00D2402C">
        <w:rPr>
          <w:rFonts w:asciiTheme="minorHAnsi" w:hAnsiTheme="minorHAnsi" w:cstheme="minorHAnsi"/>
          <w:spacing w:val="-2"/>
          <w:sz w:val="22"/>
          <w:szCs w:val="22"/>
        </w:rPr>
        <w:t>.</w:t>
      </w:r>
    </w:p>
    <w:p w14:paraId="5B46C953" w14:textId="77777777" w:rsidR="00A61E36" w:rsidRPr="00D2402C" w:rsidRDefault="00A61E36" w:rsidP="00C22FE7">
      <w:pPr>
        <w:pStyle w:val="BodyText"/>
        <w:spacing w:before="109" w:line="276" w:lineRule="auto"/>
        <w:rPr>
          <w:rFonts w:asciiTheme="minorHAnsi" w:hAnsiTheme="minorHAnsi" w:cstheme="minorHAnsi"/>
          <w:sz w:val="22"/>
          <w:szCs w:val="22"/>
        </w:rPr>
      </w:pPr>
    </w:p>
    <w:p w14:paraId="5B46C954" w14:textId="358D2075" w:rsidR="00A61E36" w:rsidRPr="00D2402C" w:rsidRDefault="009149FB" w:rsidP="00C22FE7">
      <w:pPr>
        <w:spacing w:line="276" w:lineRule="auto"/>
        <w:ind w:left="5472"/>
        <w:rPr>
          <w:rFonts w:asciiTheme="minorHAnsi" w:hAnsiTheme="minorHAnsi" w:cstheme="minorHAnsi"/>
          <w:b/>
        </w:rPr>
      </w:pPr>
      <w:r w:rsidRPr="00D2402C">
        <w:rPr>
          <w:rFonts w:asciiTheme="minorHAnsi" w:hAnsiTheme="minorHAnsi" w:cstheme="minorHAnsi"/>
          <w:b/>
        </w:rPr>
        <w:t>Last</w:t>
      </w:r>
      <w:r w:rsidRPr="00D2402C">
        <w:rPr>
          <w:rFonts w:asciiTheme="minorHAnsi" w:hAnsiTheme="minorHAnsi" w:cstheme="minorHAnsi"/>
          <w:b/>
          <w:spacing w:val="-4"/>
        </w:rPr>
        <w:t xml:space="preserve"> </w:t>
      </w:r>
      <w:r w:rsidRPr="00D2402C">
        <w:rPr>
          <w:rFonts w:asciiTheme="minorHAnsi" w:hAnsiTheme="minorHAnsi" w:cstheme="minorHAnsi"/>
          <w:b/>
        </w:rPr>
        <w:t>updated</w:t>
      </w:r>
      <w:r w:rsidRPr="00D2402C">
        <w:rPr>
          <w:rFonts w:asciiTheme="minorHAnsi" w:hAnsiTheme="minorHAnsi" w:cstheme="minorHAnsi"/>
        </w:rPr>
        <w:t>:</w:t>
      </w:r>
      <w:r w:rsidRPr="00D2402C">
        <w:rPr>
          <w:rFonts w:asciiTheme="minorHAnsi" w:hAnsiTheme="minorHAnsi" w:cstheme="minorHAnsi"/>
          <w:spacing w:val="-5"/>
        </w:rPr>
        <w:t xml:space="preserve"> </w:t>
      </w:r>
      <w:r w:rsidR="00D41305" w:rsidRPr="00D2402C">
        <w:rPr>
          <w:rFonts w:asciiTheme="minorHAnsi" w:hAnsiTheme="minorHAnsi" w:cstheme="minorHAnsi"/>
          <w:b/>
        </w:rPr>
        <w:t>September</w:t>
      </w:r>
      <w:r w:rsidRPr="00D2402C">
        <w:rPr>
          <w:rFonts w:asciiTheme="minorHAnsi" w:hAnsiTheme="minorHAnsi" w:cstheme="minorHAnsi"/>
          <w:b/>
          <w:spacing w:val="-3"/>
        </w:rPr>
        <w:t xml:space="preserve"> </w:t>
      </w:r>
      <w:r w:rsidRPr="00D2402C">
        <w:rPr>
          <w:rFonts w:asciiTheme="minorHAnsi" w:hAnsiTheme="minorHAnsi" w:cstheme="minorHAnsi"/>
          <w:b/>
          <w:spacing w:val="-2"/>
        </w:rPr>
        <w:t>202</w:t>
      </w:r>
      <w:r w:rsidR="00D41305" w:rsidRPr="00D2402C">
        <w:rPr>
          <w:rFonts w:asciiTheme="minorHAnsi" w:hAnsiTheme="minorHAnsi" w:cstheme="minorHAnsi"/>
          <w:b/>
          <w:spacing w:val="-2"/>
        </w:rPr>
        <w:t>4</w:t>
      </w:r>
      <w:r w:rsidRPr="00D2402C">
        <w:rPr>
          <w:rFonts w:asciiTheme="minorHAnsi" w:hAnsiTheme="minorHAnsi" w:cstheme="minorHAnsi"/>
          <w:b/>
          <w:spacing w:val="-2"/>
        </w:rPr>
        <w:t>.</w:t>
      </w:r>
    </w:p>
    <w:sectPr w:rsidR="00A61E36" w:rsidRPr="00D2402C">
      <w:headerReference w:type="even" r:id="rId15"/>
      <w:headerReference w:type="default" r:id="rId16"/>
      <w:footerReference w:type="even" r:id="rId17"/>
      <w:footerReference w:type="default" r:id="rId18"/>
      <w:headerReference w:type="first" r:id="rId19"/>
      <w:footerReference w:type="first" r:id="rId20"/>
      <w:pgSz w:w="11910" w:h="16840"/>
      <w:pgMar w:top="1320" w:right="1580" w:bottom="920" w:left="1600" w:header="0" w:footer="7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CDF5A" w14:textId="77777777" w:rsidR="00DF5890" w:rsidRDefault="00DF5890">
      <w:r>
        <w:separator/>
      </w:r>
    </w:p>
  </w:endnote>
  <w:endnote w:type="continuationSeparator" w:id="0">
    <w:p w14:paraId="7D5063D5" w14:textId="77777777" w:rsidR="00DF5890" w:rsidRDefault="00DF5890">
      <w:r>
        <w:continuationSeparator/>
      </w:r>
    </w:p>
  </w:endnote>
  <w:endnote w:type="continuationNotice" w:id="1">
    <w:p w14:paraId="4093B3FA" w14:textId="77777777" w:rsidR="00DF5890" w:rsidRDefault="00DF5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D4D1" w14:textId="77777777" w:rsidR="00F31B10" w:rsidRDefault="00F3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6C955" w14:textId="77777777" w:rsidR="00A61E36" w:rsidRDefault="009149FB">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5B46C956" wp14:editId="5B46C957">
              <wp:simplePos x="0" y="0"/>
              <wp:positionH relativeFrom="page">
                <wp:posOffset>6377940</wp:posOffset>
              </wp:positionH>
              <wp:positionV relativeFrom="page">
                <wp:posOffset>10092395</wp:posOffset>
              </wp:positionV>
              <wp:extent cx="154305"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9860"/>
                      </a:xfrm>
                      <a:prstGeom prst="rect">
                        <a:avLst/>
                      </a:prstGeom>
                    </wps:spPr>
                    <wps:txbx>
                      <w:txbxContent>
                        <w:p w14:paraId="5B46C958" w14:textId="77777777" w:rsidR="00A61E36" w:rsidRDefault="009149FB">
                          <w:pPr>
                            <w:spacing w:before="2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5B46C956" id="_x0000_t202" coordsize="21600,21600" o:spt="202" path="m,l,21600r21600,l21600,xe">
              <v:stroke joinstyle="miter"/>
              <v:path gradientshapeok="t" o:connecttype="rect"/>
            </v:shapetype>
            <v:shape id="Textbox 1" o:spid="_x0000_s1026" type="#_x0000_t202" style="position:absolute;margin-left:502.2pt;margin-top:794.7pt;width:12.15pt;height:11.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" filled="f" stroked="f">
              <v:textbox inset="0,0,0,0">
                <w:txbxContent>
                  <w:p w14:paraId="5B46C958" w14:textId="77777777" w:rsidR="00A61E36" w:rsidRDefault="009149FB">
                    <w:pPr>
                      <w:spacing w:before="2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1746" w14:textId="77777777" w:rsidR="00F31B10" w:rsidRDefault="00F3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035BF" w14:textId="77777777" w:rsidR="00DF5890" w:rsidRDefault="00DF5890">
      <w:r>
        <w:separator/>
      </w:r>
    </w:p>
  </w:footnote>
  <w:footnote w:type="continuationSeparator" w:id="0">
    <w:p w14:paraId="56C4C1CE" w14:textId="77777777" w:rsidR="00DF5890" w:rsidRDefault="00DF5890">
      <w:r>
        <w:continuationSeparator/>
      </w:r>
    </w:p>
  </w:footnote>
  <w:footnote w:type="continuationNotice" w:id="1">
    <w:p w14:paraId="58656A20" w14:textId="77777777" w:rsidR="00DF5890" w:rsidRDefault="00DF5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3189" w14:textId="3F9D60A4" w:rsidR="00F31B10" w:rsidRDefault="00F31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9CA6" w14:textId="139137D7" w:rsidR="00F31B10" w:rsidRPr="000933E6" w:rsidRDefault="00F31B10" w:rsidP="00093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A31D" w14:textId="7A5F9328" w:rsidR="00F31B10" w:rsidRDefault="00F3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334CF"/>
    <w:multiLevelType w:val="hybridMultilevel"/>
    <w:tmpl w:val="5EA0A73A"/>
    <w:lvl w:ilvl="0" w:tplc="08920546">
      <w:start w:val="1"/>
      <w:numFmt w:val="decimal"/>
      <w:lvlText w:val="%1."/>
      <w:lvlJc w:val="left"/>
      <w:pPr>
        <w:ind w:left="461" w:hanging="360"/>
      </w:pPr>
      <w:rPr>
        <w:rFonts w:ascii="Verdana" w:eastAsia="Verdana" w:hAnsi="Verdana" w:cs="Verdana" w:hint="default"/>
        <w:b/>
        <w:bCs/>
        <w:i w:val="0"/>
        <w:iCs w:val="0"/>
        <w:spacing w:val="-1"/>
        <w:w w:val="100"/>
        <w:sz w:val="18"/>
        <w:szCs w:val="18"/>
        <w:lang w:val="en-US" w:eastAsia="en-US" w:bidi="ar-SA"/>
      </w:rPr>
    </w:lvl>
    <w:lvl w:ilvl="1" w:tplc="C8DE7C72">
      <w:numFmt w:val="bullet"/>
      <w:lvlText w:val=""/>
      <w:lvlJc w:val="left"/>
      <w:pPr>
        <w:ind w:left="744" w:hanging="360"/>
      </w:pPr>
      <w:rPr>
        <w:rFonts w:ascii="Symbol" w:eastAsia="Symbol" w:hAnsi="Symbol" w:cs="Symbol" w:hint="default"/>
        <w:b w:val="0"/>
        <w:bCs w:val="0"/>
        <w:i w:val="0"/>
        <w:iCs w:val="0"/>
        <w:spacing w:val="0"/>
        <w:w w:val="100"/>
        <w:sz w:val="18"/>
        <w:szCs w:val="18"/>
        <w:lang w:val="en-US" w:eastAsia="en-US" w:bidi="ar-SA"/>
      </w:rPr>
    </w:lvl>
    <w:lvl w:ilvl="2" w:tplc="9F8E74D8">
      <w:numFmt w:val="bullet"/>
      <w:lvlText w:val="•"/>
      <w:lvlJc w:val="left"/>
      <w:pPr>
        <w:ind w:left="820" w:hanging="360"/>
      </w:pPr>
      <w:rPr>
        <w:rFonts w:hint="default"/>
        <w:lang w:val="en-US" w:eastAsia="en-US" w:bidi="ar-SA"/>
      </w:rPr>
    </w:lvl>
    <w:lvl w:ilvl="3" w:tplc="081A398E">
      <w:numFmt w:val="bullet"/>
      <w:lvlText w:val="•"/>
      <w:lvlJc w:val="left"/>
      <w:pPr>
        <w:ind w:left="1808" w:hanging="360"/>
      </w:pPr>
      <w:rPr>
        <w:rFonts w:hint="default"/>
        <w:lang w:val="en-US" w:eastAsia="en-US" w:bidi="ar-SA"/>
      </w:rPr>
    </w:lvl>
    <w:lvl w:ilvl="4" w:tplc="5A3C490E">
      <w:numFmt w:val="bullet"/>
      <w:lvlText w:val="•"/>
      <w:lvlJc w:val="left"/>
      <w:pPr>
        <w:ind w:left="2796" w:hanging="360"/>
      </w:pPr>
      <w:rPr>
        <w:rFonts w:hint="default"/>
        <w:lang w:val="en-US" w:eastAsia="en-US" w:bidi="ar-SA"/>
      </w:rPr>
    </w:lvl>
    <w:lvl w:ilvl="5" w:tplc="18C48F7A">
      <w:numFmt w:val="bullet"/>
      <w:lvlText w:val="•"/>
      <w:lvlJc w:val="left"/>
      <w:pPr>
        <w:ind w:left="3784" w:hanging="360"/>
      </w:pPr>
      <w:rPr>
        <w:rFonts w:hint="default"/>
        <w:lang w:val="en-US" w:eastAsia="en-US" w:bidi="ar-SA"/>
      </w:rPr>
    </w:lvl>
    <w:lvl w:ilvl="6" w:tplc="9E7A47B0">
      <w:numFmt w:val="bullet"/>
      <w:lvlText w:val="•"/>
      <w:lvlJc w:val="left"/>
      <w:pPr>
        <w:ind w:left="4773" w:hanging="360"/>
      </w:pPr>
      <w:rPr>
        <w:rFonts w:hint="default"/>
        <w:lang w:val="en-US" w:eastAsia="en-US" w:bidi="ar-SA"/>
      </w:rPr>
    </w:lvl>
    <w:lvl w:ilvl="7" w:tplc="8C5E6310">
      <w:numFmt w:val="bullet"/>
      <w:lvlText w:val="•"/>
      <w:lvlJc w:val="left"/>
      <w:pPr>
        <w:ind w:left="5761" w:hanging="360"/>
      </w:pPr>
      <w:rPr>
        <w:rFonts w:hint="default"/>
        <w:lang w:val="en-US" w:eastAsia="en-US" w:bidi="ar-SA"/>
      </w:rPr>
    </w:lvl>
    <w:lvl w:ilvl="8" w:tplc="C64AB112">
      <w:numFmt w:val="bullet"/>
      <w:lvlText w:val="•"/>
      <w:lvlJc w:val="left"/>
      <w:pPr>
        <w:ind w:left="6749" w:hanging="360"/>
      </w:pPr>
      <w:rPr>
        <w:rFonts w:hint="default"/>
        <w:lang w:val="en-US" w:eastAsia="en-US" w:bidi="ar-SA"/>
      </w:rPr>
    </w:lvl>
  </w:abstractNum>
  <w:abstractNum w:abstractNumId="1" w15:restartNumberingAfterBreak="0">
    <w:nsid w:val="45964A4D"/>
    <w:multiLevelType w:val="hybridMultilevel"/>
    <w:tmpl w:val="42B46FDA"/>
    <w:lvl w:ilvl="0" w:tplc="69BCDB8A">
      <w:start w:val="1"/>
      <w:numFmt w:val="lowerLetter"/>
      <w:lvlText w:val="%1)"/>
      <w:lvlJc w:val="left"/>
      <w:pPr>
        <w:ind w:left="821" w:hanging="360"/>
      </w:pPr>
      <w:rPr>
        <w:rFonts w:ascii="Verdana" w:eastAsia="Verdana" w:hAnsi="Verdana" w:cs="Verdana" w:hint="default"/>
        <w:b w:val="0"/>
        <w:bCs w:val="0"/>
        <w:i w:val="0"/>
        <w:iCs w:val="0"/>
        <w:spacing w:val="-1"/>
        <w:w w:val="100"/>
        <w:sz w:val="18"/>
        <w:szCs w:val="18"/>
        <w:lang w:val="en-US" w:eastAsia="en-US" w:bidi="ar-SA"/>
      </w:rPr>
    </w:lvl>
    <w:lvl w:ilvl="1" w:tplc="E924C5BA">
      <w:numFmt w:val="bullet"/>
      <w:lvlText w:val="•"/>
      <w:lvlJc w:val="left"/>
      <w:pPr>
        <w:ind w:left="1610" w:hanging="360"/>
      </w:pPr>
      <w:rPr>
        <w:rFonts w:hint="default"/>
        <w:lang w:val="en-US" w:eastAsia="en-US" w:bidi="ar-SA"/>
      </w:rPr>
    </w:lvl>
    <w:lvl w:ilvl="2" w:tplc="07827776">
      <w:numFmt w:val="bullet"/>
      <w:lvlText w:val="•"/>
      <w:lvlJc w:val="left"/>
      <w:pPr>
        <w:ind w:left="2401" w:hanging="360"/>
      </w:pPr>
      <w:rPr>
        <w:rFonts w:hint="default"/>
        <w:lang w:val="en-US" w:eastAsia="en-US" w:bidi="ar-SA"/>
      </w:rPr>
    </w:lvl>
    <w:lvl w:ilvl="3" w:tplc="4BBE49C4">
      <w:numFmt w:val="bullet"/>
      <w:lvlText w:val="•"/>
      <w:lvlJc w:val="left"/>
      <w:pPr>
        <w:ind w:left="3191" w:hanging="360"/>
      </w:pPr>
      <w:rPr>
        <w:rFonts w:hint="default"/>
        <w:lang w:val="en-US" w:eastAsia="en-US" w:bidi="ar-SA"/>
      </w:rPr>
    </w:lvl>
    <w:lvl w:ilvl="4" w:tplc="4476EE74">
      <w:numFmt w:val="bullet"/>
      <w:lvlText w:val="•"/>
      <w:lvlJc w:val="left"/>
      <w:pPr>
        <w:ind w:left="3982" w:hanging="360"/>
      </w:pPr>
      <w:rPr>
        <w:rFonts w:hint="default"/>
        <w:lang w:val="en-US" w:eastAsia="en-US" w:bidi="ar-SA"/>
      </w:rPr>
    </w:lvl>
    <w:lvl w:ilvl="5" w:tplc="921E0662">
      <w:numFmt w:val="bullet"/>
      <w:lvlText w:val="•"/>
      <w:lvlJc w:val="left"/>
      <w:pPr>
        <w:ind w:left="4773" w:hanging="360"/>
      </w:pPr>
      <w:rPr>
        <w:rFonts w:hint="default"/>
        <w:lang w:val="en-US" w:eastAsia="en-US" w:bidi="ar-SA"/>
      </w:rPr>
    </w:lvl>
    <w:lvl w:ilvl="6" w:tplc="36B672E8">
      <w:numFmt w:val="bullet"/>
      <w:lvlText w:val="•"/>
      <w:lvlJc w:val="left"/>
      <w:pPr>
        <w:ind w:left="5563" w:hanging="360"/>
      </w:pPr>
      <w:rPr>
        <w:rFonts w:hint="default"/>
        <w:lang w:val="en-US" w:eastAsia="en-US" w:bidi="ar-SA"/>
      </w:rPr>
    </w:lvl>
    <w:lvl w:ilvl="7" w:tplc="A258A490">
      <w:numFmt w:val="bullet"/>
      <w:lvlText w:val="•"/>
      <w:lvlJc w:val="left"/>
      <w:pPr>
        <w:ind w:left="6354" w:hanging="360"/>
      </w:pPr>
      <w:rPr>
        <w:rFonts w:hint="default"/>
        <w:lang w:val="en-US" w:eastAsia="en-US" w:bidi="ar-SA"/>
      </w:rPr>
    </w:lvl>
    <w:lvl w:ilvl="8" w:tplc="BD062F48">
      <w:numFmt w:val="bullet"/>
      <w:lvlText w:val="•"/>
      <w:lvlJc w:val="left"/>
      <w:pPr>
        <w:ind w:left="7145" w:hanging="360"/>
      </w:pPr>
      <w:rPr>
        <w:rFonts w:hint="default"/>
        <w:lang w:val="en-US" w:eastAsia="en-US" w:bidi="ar-SA"/>
      </w:rPr>
    </w:lvl>
  </w:abstractNum>
  <w:abstractNum w:abstractNumId="2" w15:restartNumberingAfterBreak="0">
    <w:nsid w:val="4DB4454F"/>
    <w:multiLevelType w:val="hybridMultilevel"/>
    <w:tmpl w:val="6E7E42E2"/>
    <w:lvl w:ilvl="0" w:tplc="360CB0D2">
      <w:start w:val="1"/>
      <w:numFmt w:val="lowerLetter"/>
      <w:lvlText w:val="%1)"/>
      <w:lvlJc w:val="left"/>
      <w:pPr>
        <w:ind w:left="821" w:hanging="360"/>
      </w:pPr>
      <w:rPr>
        <w:rFonts w:ascii="Verdana" w:eastAsia="Verdana" w:hAnsi="Verdana" w:cs="Verdana" w:hint="default"/>
        <w:b w:val="0"/>
        <w:bCs w:val="0"/>
        <w:i w:val="0"/>
        <w:iCs w:val="0"/>
        <w:spacing w:val="-1"/>
        <w:w w:val="100"/>
        <w:sz w:val="18"/>
        <w:szCs w:val="18"/>
        <w:lang w:val="en-US" w:eastAsia="en-US" w:bidi="ar-SA"/>
      </w:rPr>
    </w:lvl>
    <w:lvl w:ilvl="1" w:tplc="F80A3FCE">
      <w:numFmt w:val="bullet"/>
      <w:lvlText w:val="•"/>
      <w:lvlJc w:val="left"/>
      <w:pPr>
        <w:ind w:left="1610" w:hanging="360"/>
      </w:pPr>
      <w:rPr>
        <w:rFonts w:hint="default"/>
        <w:lang w:val="en-US" w:eastAsia="en-US" w:bidi="ar-SA"/>
      </w:rPr>
    </w:lvl>
    <w:lvl w:ilvl="2" w:tplc="1E561B74">
      <w:numFmt w:val="bullet"/>
      <w:lvlText w:val="•"/>
      <w:lvlJc w:val="left"/>
      <w:pPr>
        <w:ind w:left="2401" w:hanging="360"/>
      </w:pPr>
      <w:rPr>
        <w:rFonts w:hint="default"/>
        <w:lang w:val="en-US" w:eastAsia="en-US" w:bidi="ar-SA"/>
      </w:rPr>
    </w:lvl>
    <w:lvl w:ilvl="3" w:tplc="9DFAF912">
      <w:numFmt w:val="bullet"/>
      <w:lvlText w:val="•"/>
      <w:lvlJc w:val="left"/>
      <w:pPr>
        <w:ind w:left="3191" w:hanging="360"/>
      </w:pPr>
      <w:rPr>
        <w:rFonts w:hint="default"/>
        <w:lang w:val="en-US" w:eastAsia="en-US" w:bidi="ar-SA"/>
      </w:rPr>
    </w:lvl>
    <w:lvl w:ilvl="4" w:tplc="D2F0E42C">
      <w:numFmt w:val="bullet"/>
      <w:lvlText w:val="•"/>
      <w:lvlJc w:val="left"/>
      <w:pPr>
        <w:ind w:left="3982" w:hanging="360"/>
      </w:pPr>
      <w:rPr>
        <w:rFonts w:hint="default"/>
        <w:lang w:val="en-US" w:eastAsia="en-US" w:bidi="ar-SA"/>
      </w:rPr>
    </w:lvl>
    <w:lvl w:ilvl="5" w:tplc="1A883FB8">
      <w:numFmt w:val="bullet"/>
      <w:lvlText w:val="•"/>
      <w:lvlJc w:val="left"/>
      <w:pPr>
        <w:ind w:left="4773" w:hanging="360"/>
      </w:pPr>
      <w:rPr>
        <w:rFonts w:hint="default"/>
        <w:lang w:val="en-US" w:eastAsia="en-US" w:bidi="ar-SA"/>
      </w:rPr>
    </w:lvl>
    <w:lvl w:ilvl="6" w:tplc="C6BA4342">
      <w:numFmt w:val="bullet"/>
      <w:lvlText w:val="•"/>
      <w:lvlJc w:val="left"/>
      <w:pPr>
        <w:ind w:left="5563" w:hanging="360"/>
      </w:pPr>
      <w:rPr>
        <w:rFonts w:hint="default"/>
        <w:lang w:val="en-US" w:eastAsia="en-US" w:bidi="ar-SA"/>
      </w:rPr>
    </w:lvl>
    <w:lvl w:ilvl="7" w:tplc="9EC2F82A">
      <w:numFmt w:val="bullet"/>
      <w:lvlText w:val="•"/>
      <w:lvlJc w:val="left"/>
      <w:pPr>
        <w:ind w:left="6354" w:hanging="360"/>
      </w:pPr>
      <w:rPr>
        <w:rFonts w:hint="default"/>
        <w:lang w:val="en-US" w:eastAsia="en-US" w:bidi="ar-SA"/>
      </w:rPr>
    </w:lvl>
    <w:lvl w:ilvl="8" w:tplc="2E04DB62">
      <w:numFmt w:val="bullet"/>
      <w:lvlText w:val="•"/>
      <w:lvlJc w:val="left"/>
      <w:pPr>
        <w:ind w:left="7145" w:hanging="360"/>
      </w:pPr>
      <w:rPr>
        <w:rFonts w:hint="default"/>
        <w:lang w:val="en-US" w:eastAsia="en-US" w:bidi="ar-SA"/>
      </w:rPr>
    </w:lvl>
  </w:abstractNum>
  <w:num w:numId="1" w16cid:durableId="682589987">
    <w:abstractNumId w:val="1"/>
  </w:num>
  <w:num w:numId="2" w16cid:durableId="1880509278">
    <w:abstractNumId w:val="2"/>
  </w:num>
  <w:num w:numId="3" w16cid:durableId="207076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36"/>
    <w:rsid w:val="00013622"/>
    <w:rsid w:val="000640EB"/>
    <w:rsid w:val="00082081"/>
    <w:rsid w:val="000933E6"/>
    <w:rsid w:val="000A4E0E"/>
    <w:rsid w:val="000E32C6"/>
    <w:rsid w:val="00100081"/>
    <w:rsid w:val="001561DB"/>
    <w:rsid w:val="001B10D3"/>
    <w:rsid w:val="002551E2"/>
    <w:rsid w:val="00282D7B"/>
    <w:rsid w:val="00287567"/>
    <w:rsid w:val="002A0354"/>
    <w:rsid w:val="002A4EBC"/>
    <w:rsid w:val="002C56E4"/>
    <w:rsid w:val="00360001"/>
    <w:rsid w:val="00366BAD"/>
    <w:rsid w:val="003E2C0D"/>
    <w:rsid w:val="00483DCB"/>
    <w:rsid w:val="004A2AE1"/>
    <w:rsid w:val="005110D6"/>
    <w:rsid w:val="00540246"/>
    <w:rsid w:val="00585B2F"/>
    <w:rsid w:val="00595881"/>
    <w:rsid w:val="005B45AF"/>
    <w:rsid w:val="005B793E"/>
    <w:rsid w:val="005C234F"/>
    <w:rsid w:val="005C6AD6"/>
    <w:rsid w:val="005D26E4"/>
    <w:rsid w:val="005D31A6"/>
    <w:rsid w:val="00643644"/>
    <w:rsid w:val="007565F4"/>
    <w:rsid w:val="007977AE"/>
    <w:rsid w:val="007E5A6B"/>
    <w:rsid w:val="00815C9D"/>
    <w:rsid w:val="00837EF1"/>
    <w:rsid w:val="00877BDF"/>
    <w:rsid w:val="008D5AB0"/>
    <w:rsid w:val="008E780B"/>
    <w:rsid w:val="00901AB9"/>
    <w:rsid w:val="009149FB"/>
    <w:rsid w:val="009545E2"/>
    <w:rsid w:val="009804DA"/>
    <w:rsid w:val="00983478"/>
    <w:rsid w:val="00984621"/>
    <w:rsid w:val="00986310"/>
    <w:rsid w:val="009D22E3"/>
    <w:rsid w:val="009E127D"/>
    <w:rsid w:val="009F1F60"/>
    <w:rsid w:val="00A31349"/>
    <w:rsid w:val="00A43504"/>
    <w:rsid w:val="00A43FB6"/>
    <w:rsid w:val="00A61E36"/>
    <w:rsid w:val="00A669DE"/>
    <w:rsid w:val="00A67FB7"/>
    <w:rsid w:val="00A944A5"/>
    <w:rsid w:val="00AC3294"/>
    <w:rsid w:val="00AF2752"/>
    <w:rsid w:val="00B80EED"/>
    <w:rsid w:val="00BA016E"/>
    <w:rsid w:val="00BB4531"/>
    <w:rsid w:val="00BD22E3"/>
    <w:rsid w:val="00BD6975"/>
    <w:rsid w:val="00BE3049"/>
    <w:rsid w:val="00C06514"/>
    <w:rsid w:val="00C22FE7"/>
    <w:rsid w:val="00C5796B"/>
    <w:rsid w:val="00CA1C1E"/>
    <w:rsid w:val="00D21F2F"/>
    <w:rsid w:val="00D2402C"/>
    <w:rsid w:val="00D41305"/>
    <w:rsid w:val="00DA1A83"/>
    <w:rsid w:val="00DA54E7"/>
    <w:rsid w:val="00DC0A9B"/>
    <w:rsid w:val="00DF5890"/>
    <w:rsid w:val="00E50CD3"/>
    <w:rsid w:val="00E53E20"/>
    <w:rsid w:val="00ED5867"/>
    <w:rsid w:val="00F21372"/>
    <w:rsid w:val="00F31B10"/>
    <w:rsid w:val="00F6129B"/>
    <w:rsid w:val="00F638BC"/>
    <w:rsid w:val="00FA005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46C8EC"/>
  <w15:docId w15:val="{E61E2BE2-1B9E-47DC-84AA-56D6B2F7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Revision">
    <w:name w:val="Revision"/>
    <w:hidden/>
    <w:uiPriority w:val="99"/>
    <w:semiHidden/>
    <w:rsid w:val="00E50CD3"/>
    <w:pPr>
      <w:widowControl/>
      <w:autoSpaceDE/>
      <w:autoSpaceDN/>
    </w:pPr>
    <w:rPr>
      <w:rFonts w:ascii="Verdana" w:eastAsia="Verdana" w:hAnsi="Verdana" w:cs="Verdana"/>
    </w:rPr>
  </w:style>
  <w:style w:type="paragraph" w:styleId="Header">
    <w:name w:val="header"/>
    <w:basedOn w:val="Normal"/>
    <w:link w:val="HeaderChar"/>
    <w:uiPriority w:val="99"/>
    <w:unhideWhenUsed/>
    <w:rsid w:val="00E50CD3"/>
    <w:pPr>
      <w:tabs>
        <w:tab w:val="center" w:pos="4252"/>
        <w:tab w:val="right" w:pos="8504"/>
      </w:tabs>
    </w:pPr>
  </w:style>
  <w:style w:type="character" w:customStyle="1" w:styleId="HeaderChar">
    <w:name w:val="Header Char"/>
    <w:basedOn w:val="DefaultParagraphFont"/>
    <w:link w:val="Header"/>
    <w:uiPriority w:val="99"/>
    <w:rsid w:val="00E50CD3"/>
    <w:rPr>
      <w:rFonts w:ascii="Verdana" w:eastAsia="Verdana" w:hAnsi="Verdana" w:cs="Verdana"/>
    </w:rPr>
  </w:style>
  <w:style w:type="paragraph" w:styleId="Footer">
    <w:name w:val="footer"/>
    <w:basedOn w:val="Normal"/>
    <w:link w:val="FooterChar"/>
    <w:uiPriority w:val="99"/>
    <w:unhideWhenUsed/>
    <w:rsid w:val="00E50CD3"/>
    <w:pPr>
      <w:tabs>
        <w:tab w:val="center" w:pos="4252"/>
        <w:tab w:val="right" w:pos="8504"/>
      </w:tabs>
    </w:pPr>
  </w:style>
  <w:style w:type="character" w:customStyle="1" w:styleId="FooterChar">
    <w:name w:val="Footer Char"/>
    <w:basedOn w:val="DefaultParagraphFont"/>
    <w:link w:val="Footer"/>
    <w:uiPriority w:val="99"/>
    <w:rsid w:val="00E50CD3"/>
    <w:rPr>
      <w:rFonts w:ascii="Verdana" w:eastAsia="Verdana" w:hAnsi="Verdana" w:cs="Verdana"/>
    </w:rPr>
  </w:style>
  <w:style w:type="character" w:styleId="Hyperlink">
    <w:name w:val="Hyperlink"/>
    <w:basedOn w:val="DefaultParagraphFont"/>
    <w:uiPriority w:val="99"/>
    <w:unhideWhenUsed/>
    <w:rsid w:val="00A43FB6"/>
    <w:rPr>
      <w:color w:val="0000FF" w:themeColor="hyperlink"/>
      <w:u w:val="single"/>
    </w:rPr>
  </w:style>
  <w:style w:type="character" w:styleId="UnresolvedMention">
    <w:name w:val="Unresolved Mention"/>
    <w:basedOn w:val="DefaultParagraphFont"/>
    <w:uiPriority w:val="99"/>
    <w:semiHidden/>
    <w:unhideWhenUsed/>
    <w:rsid w:val="00A43FB6"/>
    <w:rPr>
      <w:color w:val="605E5C"/>
      <w:shd w:val="clear" w:color="auto" w:fill="E1DFDD"/>
    </w:rPr>
  </w:style>
  <w:style w:type="paragraph" w:styleId="NormalWeb">
    <w:name w:val="Normal (Web)"/>
    <w:basedOn w:val="Normal"/>
    <w:uiPriority w:val="99"/>
    <w:semiHidden/>
    <w:unhideWhenUsed/>
    <w:rsid w:val="00837E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8852">
      <w:bodyDiv w:val="1"/>
      <w:marLeft w:val="0"/>
      <w:marRight w:val="0"/>
      <w:marTop w:val="0"/>
      <w:marBottom w:val="0"/>
      <w:divBdr>
        <w:top w:val="none" w:sz="0" w:space="0" w:color="auto"/>
        <w:left w:val="none" w:sz="0" w:space="0" w:color="auto"/>
        <w:bottom w:val="none" w:sz="0" w:space="0" w:color="auto"/>
        <w:right w:val="none" w:sz="0" w:space="0" w:color="auto"/>
      </w:divBdr>
    </w:div>
    <w:div w:id="278950733">
      <w:bodyDiv w:val="1"/>
      <w:marLeft w:val="0"/>
      <w:marRight w:val="0"/>
      <w:marTop w:val="0"/>
      <w:marBottom w:val="0"/>
      <w:divBdr>
        <w:top w:val="none" w:sz="0" w:space="0" w:color="auto"/>
        <w:left w:val="none" w:sz="0" w:space="0" w:color="auto"/>
        <w:bottom w:val="none" w:sz="0" w:space="0" w:color="auto"/>
        <w:right w:val="none" w:sz="0" w:space="0" w:color="auto"/>
      </w:divBdr>
    </w:div>
    <w:div w:id="451871538">
      <w:bodyDiv w:val="1"/>
      <w:marLeft w:val="0"/>
      <w:marRight w:val="0"/>
      <w:marTop w:val="0"/>
      <w:marBottom w:val="0"/>
      <w:divBdr>
        <w:top w:val="none" w:sz="0" w:space="0" w:color="auto"/>
        <w:left w:val="none" w:sz="0" w:space="0" w:color="auto"/>
        <w:bottom w:val="none" w:sz="0" w:space="0" w:color="auto"/>
        <w:right w:val="none" w:sz="0" w:space="0" w:color="auto"/>
      </w:divBdr>
    </w:div>
    <w:div w:id="1196042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dpb.europa.eu/about-edpb/about-edpb/members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rsonaldata@cellnextelecom.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rsonaldata@cellnexteleco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CF8E76D2D5FD448F142F7F0A456A86" ma:contentTypeVersion="17" ma:contentTypeDescription="Crear nuevo documento." ma:contentTypeScope="" ma:versionID="6a67bc428b1c56bd273b5acbb1a825ad">
  <xsd:schema xmlns:xsd="http://www.w3.org/2001/XMLSchema" xmlns:xs="http://www.w3.org/2001/XMLSchema" xmlns:p="http://schemas.microsoft.com/office/2006/metadata/properties" xmlns:ns2="3149266c-8179-4ccb-b93d-339c03c6e312" xmlns:ns3="7f972fc3-2005-4cb8-8cb8-d9a4db9a0daf" targetNamespace="http://schemas.microsoft.com/office/2006/metadata/properties" ma:root="true" ma:fieldsID="d6cc5342dbf2395ceb64321271b59162" ns2:_="" ns3:_="">
    <xsd:import namespace="3149266c-8179-4ccb-b93d-339c03c6e312"/>
    <xsd:import namespace="7f972fc3-2005-4cb8-8cb8-d9a4db9a0d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9266c-8179-4ccb-b93d-339c03c6e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d8f3974-edd6-4ffa-941b-0456d5e530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72fc3-2005-4cb8-8cb8-d9a4db9a0da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b71e0c1-0fa1-4c2b-bbaa-a70ec45e1f2a}" ma:internalName="TaxCatchAll" ma:showField="CatchAllData" ma:web="7f972fc3-2005-4cb8-8cb8-d9a4db9a0d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49266c-8179-4ccb-b93d-339c03c6e312">
      <Terms xmlns="http://schemas.microsoft.com/office/infopath/2007/PartnerControls"/>
    </lcf76f155ced4ddcb4097134ff3c332f>
    <TaxCatchAll xmlns="7f972fc3-2005-4cb8-8cb8-d9a4db9a0d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50E5A-6B55-4510-A583-6028361B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9266c-8179-4ccb-b93d-339c03c6e312"/>
    <ds:schemaRef ds:uri="7f972fc3-2005-4cb8-8cb8-d9a4db9a0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43170-0C9D-41F3-B219-B325B2D8BAE8}">
  <ds:schemaRefs>
    <ds:schemaRef ds:uri="http://schemas.microsoft.com/office/2006/metadata/properties"/>
    <ds:schemaRef ds:uri="http://schemas.microsoft.com/office/infopath/2007/PartnerControls"/>
    <ds:schemaRef ds:uri="5b9eca71-6cd0-4b7e-9284-5b4f276d3a60"/>
    <ds:schemaRef ds:uri="451dfb90-3dfa-4161-865f-5215efc4b5cd"/>
    <ds:schemaRef ds:uri="3149266c-8179-4ccb-b93d-339c03c6e312"/>
    <ds:schemaRef ds:uri="7f972fc3-2005-4cb8-8cb8-d9a4db9a0daf"/>
  </ds:schemaRefs>
</ds:datastoreItem>
</file>

<file path=customXml/itemProps3.xml><?xml version="1.0" encoding="utf-8"?>
<ds:datastoreItem xmlns:ds="http://schemas.openxmlformats.org/officeDocument/2006/customXml" ds:itemID="{575FE63E-36D5-4175-AFB2-2281915ED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6577</Characters>
  <Application>Microsoft Office Word</Application>
  <DocSecurity>0</DocSecurity>
  <Lines>54</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Carminho | CSAssociados</dc:creator>
  <cp:keywords>, docId:AC4522C72799BBBA5657E1C3EC52BA8B</cp:keywords>
  <dc:description/>
  <cp:lastModifiedBy>Serradell Torrens, Armand</cp:lastModifiedBy>
  <cp:revision>5</cp:revision>
  <dcterms:created xsi:type="dcterms:W3CDTF">2025-03-03T08:59:00Z</dcterms:created>
  <dcterms:modified xsi:type="dcterms:W3CDTF">2025-05-26T09:50:00Z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Acrobat PDFMaker 23 para Word</vt:lpwstr>
  </property>
  <property fmtid="{D5CDD505-2E9C-101B-9397-08002B2CF9AE}" pid="4" name="LastSaved">
    <vt:filetime>2024-09-04T00:00:00Z</vt:filetime>
  </property>
  <property fmtid="{D5CDD505-2E9C-101B-9397-08002B2CF9AE}" pid="5" name="MediaServiceImageTags">
    <vt:lpwstr/>
  </property>
  <property fmtid="{D5CDD505-2E9C-101B-9397-08002B2CF9AE}" pid="6" name="Producer">
    <vt:lpwstr>Adobe PDF Library 23.6.156</vt:lpwstr>
  </property>
  <property fmtid="{D5CDD505-2E9C-101B-9397-08002B2CF9AE}" pid="7" name="SourceModified">
    <vt:lpwstr/>
  </property>
  <property fmtid="{D5CDD505-2E9C-101B-9397-08002B2CF9AE}" pid="8" name="ContentTypeId">
    <vt:lpwstr>0x010100E2CF8E76D2D5FD448F142F7F0A456A86</vt:lpwstr>
  </property>
</Properties>
</file>